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0500AC" w:rsidRDefault="000500AC" w:rsidP="000500AC">
      <w:pPr>
        <w:rPr>
          <w:rFonts w:cs="Arial"/>
        </w:rPr>
      </w:pPr>
    </w:p>
    <w:p w:rsidR="00AE2384" w:rsidRDefault="00AE2384" w:rsidP="000500AC">
      <w:pPr>
        <w:rPr>
          <w:rFonts w:cs="Arial"/>
        </w:rPr>
      </w:pPr>
    </w:p>
    <w:p w:rsidR="000500AC" w:rsidRDefault="003C02E8" w:rsidP="000500AC">
      <w:pPr>
        <w:rPr>
          <w:rFonts w:cs="Arial"/>
        </w:rPr>
      </w:pPr>
      <w:r>
        <w:rPr>
          <w:rFonts w:cs="Arial"/>
          <w:noProof/>
          <w:lang w:val="ru-RU" w:eastAsia="ru-RU"/>
        </w:rPr>
        <w:pict>
          <v:rect id="_x0000_s1026" style="position:absolute;margin-left:444.8pt;margin-top:3.9pt;width:44.35pt;height:538.35pt;z-index:251657728" strokecolor="white" strokeweight="2.5pt">
            <v:shadow color="#868686"/>
          </v:rect>
        </w:pict>
      </w:r>
    </w:p>
    <w:p w:rsidR="000500AC" w:rsidRDefault="000500AC" w:rsidP="000500AC">
      <w:pPr>
        <w:rPr>
          <w:rFonts w:cs="Arial"/>
        </w:rPr>
      </w:pPr>
    </w:p>
    <w:p w:rsidR="000500AC" w:rsidRDefault="000500AC" w:rsidP="00C52623">
      <w:pPr>
        <w:rPr>
          <w:rFonts w:cs="Arial"/>
          <w:b/>
          <w:sz w:val="72"/>
          <w:szCs w:val="72"/>
        </w:rPr>
      </w:pPr>
    </w:p>
    <w:p w:rsidR="000500AC" w:rsidRPr="00F5666D" w:rsidRDefault="003615C0" w:rsidP="00C52623">
      <w:pPr>
        <w:rPr>
          <w:rFonts w:cs="Arial"/>
          <w:b/>
          <w:sz w:val="72"/>
          <w:szCs w:val="72"/>
          <w:lang w:val="ru-RU"/>
        </w:rPr>
      </w:pPr>
      <w:r>
        <w:rPr>
          <w:rFonts w:cs="Arial"/>
          <w:b/>
          <w:sz w:val="72"/>
          <w:szCs w:val="72"/>
        </w:rPr>
        <w:t>AVEVA</w:t>
      </w:r>
      <w:r w:rsidRPr="00F5666D">
        <w:rPr>
          <w:rFonts w:cs="Arial"/>
          <w:b/>
          <w:sz w:val="72"/>
          <w:szCs w:val="72"/>
          <w:lang w:val="ru-RU"/>
        </w:rPr>
        <w:t xml:space="preserve"> </w:t>
      </w:r>
      <w:r>
        <w:rPr>
          <w:rFonts w:cs="Arial"/>
          <w:b/>
          <w:sz w:val="72"/>
          <w:szCs w:val="72"/>
        </w:rPr>
        <w:t>Plant</w:t>
      </w:r>
    </w:p>
    <w:p w:rsidR="007C4AA3" w:rsidRPr="00F5666D" w:rsidRDefault="007C4AA3" w:rsidP="00C52623">
      <w:pPr>
        <w:rPr>
          <w:rFonts w:cs="Arial"/>
          <w:b/>
          <w:sz w:val="72"/>
          <w:szCs w:val="72"/>
          <w:lang w:val="ru-RU"/>
        </w:rPr>
      </w:pPr>
      <w:r w:rsidRPr="00F5666D">
        <w:rPr>
          <w:rFonts w:cs="Arial"/>
          <w:b/>
          <w:sz w:val="72"/>
          <w:szCs w:val="72"/>
          <w:lang w:val="ru-RU"/>
        </w:rPr>
        <w:t>(</w:t>
      </w:r>
      <w:r w:rsidR="008D748B" w:rsidRPr="00F5666D">
        <w:rPr>
          <w:rFonts w:cs="Arial"/>
          <w:b/>
          <w:sz w:val="72"/>
          <w:szCs w:val="72"/>
          <w:lang w:val="ru-RU"/>
        </w:rPr>
        <w:t xml:space="preserve">12 </w:t>
      </w:r>
      <w:r>
        <w:rPr>
          <w:rFonts w:cs="Arial"/>
          <w:b/>
          <w:sz w:val="72"/>
          <w:szCs w:val="72"/>
        </w:rPr>
        <w:t>Series</w:t>
      </w:r>
      <w:r w:rsidRPr="00F5666D">
        <w:rPr>
          <w:rFonts w:cs="Arial"/>
          <w:b/>
          <w:sz w:val="72"/>
          <w:szCs w:val="72"/>
          <w:lang w:val="ru-RU"/>
        </w:rPr>
        <w:t>)</w:t>
      </w:r>
    </w:p>
    <w:p w:rsidR="000500AC" w:rsidRPr="00F5666D" w:rsidRDefault="000500AC" w:rsidP="000500AC">
      <w:pPr>
        <w:jc w:val="both"/>
        <w:rPr>
          <w:rFonts w:cs="Arial"/>
          <w:b/>
          <w:sz w:val="72"/>
          <w:szCs w:val="72"/>
          <w:lang w:val="ru-RU"/>
        </w:rPr>
      </w:pPr>
    </w:p>
    <w:p w:rsidR="003C02E8" w:rsidRPr="003C02E8" w:rsidRDefault="003C02E8" w:rsidP="003C02E8">
      <w:pPr>
        <w:rPr>
          <w:rFonts w:cs="Arial"/>
          <w:b/>
          <w:sz w:val="56"/>
          <w:szCs w:val="72"/>
          <w:lang w:val="ru-RU"/>
        </w:rPr>
      </w:pPr>
      <w:r w:rsidRPr="003C02E8">
        <w:rPr>
          <w:rFonts w:cs="Arial"/>
          <w:b/>
          <w:sz w:val="56"/>
          <w:szCs w:val="72"/>
          <w:lang w:val="ru-RU"/>
        </w:rPr>
        <w:t xml:space="preserve">Компания  </w:t>
      </w:r>
      <w:r w:rsidRPr="003C02E8">
        <w:rPr>
          <w:rFonts w:cs="Arial"/>
          <w:b/>
          <w:sz w:val="56"/>
          <w:szCs w:val="72"/>
          <w:lang w:val="en-US"/>
        </w:rPr>
        <w:t>DKC</w:t>
      </w:r>
      <w:r w:rsidRPr="003C02E8">
        <w:rPr>
          <w:rFonts w:cs="Arial"/>
          <w:b/>
          <w:sz w:val="56"/>
          <w:szCs w:val="72"/>
          <w:lang w:val="ru-RU"/>
        </w:rPr>
        <w:t>.</w:t>
      </w:r>
    </w:p>
    <w:p w:rsidR="00D415EA" w:rsidRDefault="00D415EA" w:rsidP="003C02E8">
      <w:pPr>
        <w:rPr>
          <w:rFonts w:cs="Arial"/>
          <w:b/>
          <w:sz w:val="56"/>
          <w:szCs w:val="72"/>
          <w:lang w:val="en-US"/>
        </w:rPr>
      </w:pPr>
      <w:r w:rsidRPr="003C02E8">
        <w:rPr>
          <w:rFonts w:cs="Arial"/>
          <w:b/>
          <w:sz w:val="56"/>
          <w:szCs w:val="72"/>
          <w:lang w:val="ru-RU"/>
        </w:rPr>
        <w:t>Катал</w:t>
      </w:r>
      <w:r w:rsidR="003C02E8" w:rsidRPr="003C02E8">
        <w:rPr>
          <w:rFonts w:cs="Arial"/>
          <w:b/>
          <w:sz w:val="56"/>
          <w:szCs w:val="72"/>
          <w:lang w:val="ru-RU"/>
        </w:rPr>
        <w:t>оги кабельных</w:t>
      </w:r>
      <w:r w:rsidR="003C02E8">
        <w:rPr>
          <w:rFonts w:cs="Arial"/>
          <w:b/>
          <w:sz w:val="56"/>
          <w:szCs w:val="72"/>
          <w:lang w:val="ru-RU"/>
        </w:rPr>
        <w:t xml:space="preserve"> </w:t>
      </w:r>
      <w:r w:rsidR="003C02E8" w:rsidRPr="003C02E8">
        <w:rPr>
          <w:rFonts w:cs="Arial"/>
          <w:b/>
          <w:sz w:val="56"/>
          <w:szCs w:val="72"/>
          <w:lang w:val="ru-RU"/>
        </w:rPr>
        <w:t>л</w:t>
      </w:r>
      <w:r w:rsidRPr="003C02E8">
        <w:rPr>
          <w:rFonts w:cs="Arial"/>
          <w:b/>
          <w:sz w:val="56"/>
          <w:szCs w:val="72"/>
          <w:lang w:val="ru-RU"/>
        </w:rPr>
        <w:t>отков</w:t>
      </w:r>
      <w:r w:rsidR="003C02E8" w:rsidRPr="003C02E8">
        <w:rPr>
          <w:rFonts w:cs="Arial"/>
          <w:b/>
          <w:sz w:val="56"/>
          <w:szCs w:val="72"/>
          <w:lang w:val="ru-RU"/>
        </w:rPr>
        <w:t xml:space="preserve"> и монтажных аксессуаров. </w:t>
      </w:r>
      <w:r w:rsidR="003D3573" w:rsidRPr="003D3573">
        <w:rPr>
          <w:rFonts w:cs="Arial"/>
          <w:b/>
          <w:sz w:val="56"/>
          <w:szCs w:val="72"/>
          <w:lang w:val="en-US"/>
        </w:rPr>
        <w:t>"</w:t>
      </w:r>
      <w:r w:rsidR="003D3573">
        <w:rPr>
          <w:rFonts w:cs="Arial"/>
          <w:b/>
          <w:sz w:val="56"/>
          <w:szCs w:val="72"/>
          <w:lang w:val="en-US"/>
        </w:rPr>
        <w:t xml:space="preserve">S5 </w:t>
      </w:r>
      <w:r w:rsidR="003C02E8" w:rsidRPr="003C02E8">
        <w:rPr>
          <w:rFonts w:cs="Arial"/>
          <w:b/>
          <w:sz w:val="56"/>
          <w:szCs w:val="72"/>
          <w:lang w:val="en-US"/>
        </w:rPr>
        <w:t>Combitech</w:t>
      </w:r>
      <w:r w:rsidR="003D3573" w:rsidRPr="003D3573">
        <w:t xml:space="preserve"> </w:t>
      </w:r>
      <w:r w:rsidR="003D3573" w:rsidRPr="003D3573">
        <w:rPr>
          <w:rFonts w:cs="Arial"/>
          <w:b/>
          <w:sz w:val="56"/>
          <w:szCs w:val="72"/>
          <w:lang w:val="en-US"/>
        </w:rPr>
        <w:t>"</w:t>
      </w:r>
      <w:r w:rsidR="003C02E8" w:rsidRPr="003C02E8">
        <w:rPr>
          <w:rFonts w:cs="Arial"/>
          <w:b/>
          <w:sz w:val="56"/>
          <w:szCs w:val="72"/>
          <w:lang w:val="en-US"/>
        </w:rPr>
        <w:t xml:space="preserve">, </w:t>
      </w:r>
      <w:r w:rsidR="003D3573" w:rsidRPr="003D3573">
        <w:rPr>
          <w:rFonts w:cs="Arial"/>
          <w:b/>
          <w:sz w:val="56"/>
          <w:szCs w:val="72"/>
          <w:lang w:val="en-US"/>
        </w:rPr>
        <w:t>"</w:t>
      </w:r>
      <w:r w:rsidR="003C02E8">
        <w:rPr>
          <w:rFonts w:cs="Arial"/>
          <w:b/>
          <w:sz w:val="56"/>
          <w:szCs w:val="72"/>
          <w:lang w:val="en-US"/>
        </w:rPr>
        <w:t>L</w:t>
      </w:r>
      <w:r w:rsidR="003D3573">
        <w:rPr>
          <w:rFonts w:cs="Arial"/>
          <w:b/>
          <w:sz w:val="56"/>
          <w:szCs w:val="72"/>
          <w:lang w:val="en-US"/>
        </w:rPr>
        <w:t xml:space="preserve">5 </w:t>
      </w:r>
      <w:r w:rsidR="003C02E8" w:rsidRPr="003C02E8">
        <w:rPr>
          <w:rFonts w:cs="Arial"/>
          <w:b/>
          <w:sz w:val="56"/>
          <w:szCs w:val="72"/>
          <w:lang w:val="en-US"/>
        </w:rPr>
        <w:t>Combitech</w:t>
      </w:r>
      <w:r w:rsidR="003D3573" w:rsidRPr="003D3573">
        <w:rPr>
          <w:rFonts w:cs="Arial"/>
          <w:b/>
          <w:sz w:val="56"/>
          <w:szCs w:val="72"/>
          <w:lang w:val="en-US"/>
        </w:rPr>
        <w:t>"</w:t>
      </w:r>
      <w:r w:rsidR="003C02E8">
        <w:rPr>
          <w:rFonts w:cs="Arial"/>
          <w:b/>
          <w:sz w:val="56"/>
          <w:szCs w:val="72"/>
          <w:lang w:val="en-US"/>
        </w:rPr>
        <w:t>,</w:t>
      </w:r>
    </w:p>
    <w:p w:rsidR="00BE0888" w:rsidRPr="003C02E8" w:rsidRDefault="003D3573" w:rsidP="00BE0888">
      <w:pPr>
        <w:rPr>
          <w:rFonts w:cs="Arial"/>
          <w:b/>
          <w:sz w:val="56"/>
          <w:szCs w:val="72"/>
          <w:lang w:val="en-US"/>
        </w:rPr>
      </w:pPr>
      <w:r w:rsidRPr="003D3573">
        <w:rPr>
          <w:rFonts w:cs="Arial"/>
          <w:b/>
          <w:sz w:val="56"/>
          <w:szCs w:val="72"/>
          <w:lang w:val="en-US"/>
        </w:rPr>
        <w:t>"</w:t>
      </w:r>
      <w:r w:rsidR="003C02E8">
        <w:rPr>
          <w:rFonts w:cs="Arial"/>
          <w:b/>
          <w:sz w:val="56"/>
          <w:szCs w:val="72"/>
          <w:lang w:val="en-US"/>
        </w:rPr>
        <w:t>B</w:t>
      </w:r>
      <w:r>
        <w:rPr>
          <w:rFonts w:cs="Arial"/>
          <w:b/>
          <w:sz w:val="56"/>
          <w:szCs w:val="72"/>
          <w:lang w:val="en-US"/>
        </w:rPr>
        <w:t xml:space="preserve">5 </w:t>
      </w:r>
      <w:r w:rsidR="003C02E8" w:rsidRPr="003C02E8">
        <w:rPr>
          <w:rFonts w:cs="Arial"/>
          <w:b/>
          <w:sz w:val="56"/>
          <w:szCs w:val="72"/>
          <w:lang w:val="en-US"/>
        </w:rPr>
        <w:t>Combitech</w:t>
      </w:r>
      <w:r w:rsidRPr="003D3573">
        <w:rPr>
          <w:rFonts w:cs="Arial"/>
          <w:b/>
          <w:sz w:val="56"/>
          <w:szCs w:val="72"/>
          <w:lang w:val="en-US"/>
        </w:rPr>
        <w:t>"</w:t>
      </w:r>
      <w:r w:rsidR="00BE0888">
        <w:rPr>
          <w:rFonts w:cs="Arial"/>
          <w:b/>
          <w:sz w:val="56"/>
          <w:szCs w:val="72"/>
          <w:lang w:val="en-US"/>
        </w:rPr>
        <w:t xml:space="preserve">, </w:t>
      </w:r>
      <w:r w:rsidRPr="003D3573">
        <w:rPr>
          <w:rFonts w:cs="Arial"/>
          <w:b/>
          <w:sz w:val="56"/>
          <w:szCs w:val="72"/>
          <w:lang w:val="en-US"/>
        </w:rPr>
        <w:t>"</w:t>
      </w:r>
      <w:r w:rsidR="00BE0888">
        <w:rPr>
          <w:rFonts w:cs="Arial"/>
          <w:b/>
          <w:sz w:val="56"/>
          <w:szCs w:val="72"/>
          <w:lang w:val="en-US"/>
        </w:rPr>
        <w:t>U</w:t>
      </w:r>
      <w:r>
        <w:rPr>
          <w:rFonts w:cs="Arial"/>
          <w:b/>
          <w:sz w:val="56"/>
          <w:szCs w:val="72"/>
          <w:lang w:val="en-US"/>
        </w:rPr>
        <w:t xml:space="preserve">5 </w:t>
      </w:r>
      <w:r w:rsidR="00BE0888" w:rsidRPr="003C02E8">
        <w:rPr>
          <w:rFonts w:cs="Arial"/>
          <w:b/>
          <w:sz w:val="56"/>
          <w:szCs w:val="72"/>
          <w:lang w:val="en-US"/>
        </w:rPr>
        <w:t>Combitech</w:t>
      </w:r>
      <w:r w:rsidRPr="003D3573">
        <w:rPr>
          <w:rFonts w:cs="Arial"/>
          <w:b/>
          <w:sz w:val="56"/>
          <w:szCs w:val="72"/>
          <w:lang w:val="en-US"/>
        </w:rPr>
        <w:t>"</w:t>
      </w:r>
    </w:p>
    <w:p w:rsidR="00BE0888" w:rsidRPr="003C02E8" w:rsidRDefault="003D3573" w:rsidP="00BE0888">
      <w:pPr>
        <w:rPr>
          <w:rFonts w:cs="Arial"/>
          <w:b/>
          <w:sz w:val="56"/>
          <w:szCs w:val="72"/>
          <w:lang w:val="en-US"/>
        </w:rPr>
      </w:pPr>
      <w:r w:rsidRPr="003D3573">
        <w:rPr>
          <w:rFonts w:cs="Arial"/>
          <w:b/>
          <w:sz w:val="56"/>
          <w:szCs w:val="72"/>
          <w:lang w:val="en-US"/>
        </w:rPr>
        <w:t>"</w:t>
      </w:r>
      <w:r w:rsidR="00BE0888">
        <w:rPr>
          <w:rFonts w:cs="Arial"/>
          <w:b/>
          <w:sz w:val="56"/>
          <w:szCs w:val="72"/>
          <w:lang w:val="en-US"/>
        </w:rPr>
        <w:t>F</w:t>
      </w:r>
      <w:r>
        <w:rPr>
          <w:rFonts w:cs="Arial"/>
          <w:b/>
          <w:sz w:val="56"/>
          <w:szCs w:val="72"/>
          <w:lang w:val="en-US"/>
        </w:rPr>
        <w:t xml:space="preserve">5 </w:t>
      </w:r>
      <w:r w:rsidR="00BE0888" w:rsidRPr="003C02E8">
        <w:rPr>
          <w:rFonts w:cs="Arial"/>
          <w:b/>
          <w:sz w:val="56"/>
          <w:szCs w:val="72"/>
          <w:lang w:val="en-US"/>
        </w:rPr>
        <w:t>Combitech</w:t>
      </w:r>
      <w:r w:rsidRPr="003D3573">
        <w:rPr>
          <w:rFonts w:cs="Arial"/>
          <w:b/>
          <w:sz w:val="56"/>
          <w:szCs w:val="72"/>
          <w:lang w:val="en-US"/>
        </w:rPr>
        <w:t>"</w:t>
      </w:r>
    </w:p>
    <w:p w:rsidR="00D415EA" w:rsidRPr="00BE0888" w:rsidRDefault="00D415EA" w:rsidP="000500AC">
      <w:pPr>
        <w:jc w:val="both"/>
        <w:rPr>
          <w:rFonts w:cs="Arial"/>
          <w:sz w:val="56"/>
          <w:lang w:val="en-US"/>
        </w:rPr>
      </w:pPr>
      <w:r w:rsidRPr="00BE0888">
        <w:rPr>
          <w:rFonts w:cs="Arial"/>
          <w:b/>
          <w:sz w:val="56"/>
          <w:szCs w:val="72"/>
          <w:lang w:val="en-US"/>
        </w:rPr>
        <w:t>(</w:t>
      </w:r>
      <w:r w:rsidR="003D3573">
        <w:rPr>
          <w:rFonts w:cs="Arial"/>
          <w:b/>
          <w:sz w:val="56"/>
          <w:szCs w:val="72"/>
          <w:lang w:val="ru-RU"/>
        </w:rPr>
        <w:t>О</w:t>
      </w:r>
      <w:r w:rsidRPr="003C02E8">
        <w:rPr>
          <w:rFonts w:cs="Arial"/>
          <w:b/>
          <w:sz w:val="56"/>
          <w:szCs w:val="72"/>
          <w:lang w:val="ru-RU"/>
        </w:rPr>
        <w:t>писание</w:t>
      </w:r>
      <w:r w:rsidRPr="00BE0888">
        <w:rPr>
          <w:rFonts w:cs="Arial"/>
          <w:b/>
          <w:sz w:val="56"/>
          <w:szCs w:val="72"/>
          <w:lang w:val="en-US"/>
        </w:rPr>
        <w:t>)</w:t>
      </w:r>
    </w:p>
    <w:p w:rsidR="00FB6E85" w:rsidRPr="00BE0888" w:rsidRDefault="00FB6E85" w:rsidP="000500AC">
      <w:pPr>
        <w:jc w:val="both"/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FB6E85" w:rsidRPr="00BE0888" w:rsidRDefault="00FB6E85" w:rsidP="00FB6E85">
      <w:pPr>
        <w:jc w:val="right"/>
        <w:rPr>
          <w:rFonts w:cs="Arial"/>
          <w:lang w:val="en-US"/>
        </w:rPr>
      </w:pPr>
    </w:p>
    <w:p w:rsidR="00FB6E85" w:rsidRPr="00BE0888" w:rsidRDefault="00FB6E85" w:rsidP="00FB6E85">
      <w:pPr>
        <w:rPr>
          <w:rFonts w:cs="Arial"/>
          <w:lang w:val="en-US"/>
        </w:rPr>
      </w:pPr>
    </w:p>
    <w:p w:rsidR="000500AC" w:rsidRPr="00BE0888" w:rsidRDefault="000500AC" w:rsidP="00FB6E85">
      <w:pPr>
        <w:rPr>
          <w:rFonts w:cs="Arial"/>
          <w:lang w:val="en-US"/>
        </w:rPr>
        <w:sectPr w:rsidR="000500AC" w:rsidRPr="00BE0888" w:rsidSect="000500A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4" w:code="9"/>
          <w:pgMar w:top="1134" w:right="1134" w:bottom="1134" w:left="1134" w:header="567" w:footer="567" w:gutter="0"/>
          <w:paperSrc w:first="15" w:other="15"/>
          <w:pgBorders w:display="firstPage" w:offsetFrom="page">
            <w:top w:val="single" w:sz="48" w:space="24" w:color="5780AE"/>
            <w:left w:val="single" w:sz="48" w:space="24" w:color="5780AE"/>
            <w:bottom w:val="single" w:sz="48" w:space="24" w:color="5780AE"/>
            <w:right w:val="single" w:sz="48" w:space="24" w:color="5780AE"/>
          </w:pgBorders>
          <w:cols w:space="720"/>
          <w:titlePg/>
        </w:sectPr>
      </w:pPr>
    </w:p>
    <w:p w:rsidR="0032029C" w:rsidRPr="00BE0888" w:rsidRDefault="0032029C" w:rsidP="006C323B">
      <w:pPr>
        <w:rPr>
          <w:rFonts w:ascii="Tahoma" w:hAnsi="Tahoma"/>
          <w:b/>
          <w:color w:val="5780AE"/>
          <w:sz w:val="36"/>
          <w:lang w:val="en-US"/>
        </w:rPr>
      </w:pPr>
      <w:bookmarkStart w:id="0" w:name="Revision_Log"/>
      <w:bookmarkStart w:id="1" w:name="Contents"/>
      <w:bookmarkEnd w:id="0"/>
      <w:bookmarkEnd w:id="1"/>
    </w:p>
    <w:p w:rsidR="00172291" w:rsidRPr="007B73F7" w:rsidRDefault="009A24A2">
      <w:pPr>
        <w:pStyle w:val="11"/>
        <w:tabs>
          <w:tab w:val="left" w:pos="432"/>
          <w:tab w:val="right" w:leader="dot" w:pos="9594"/>
        </w:tabs>
        <w:rPr>
          <w:rFonts w:ascii="Calibri" w:hAnsi="Calibri"/>
          <w:b w:val="0"/>
          <w:noProof/>
          <w:color w:val="auto"/>
          <w:sz w:val="22"/>
          <w:szCs w:val="22"/>
          <w:lang w:val="ru-RU" w:eastAsia="ru-RU"/>
        </w:rPr>
      </w:pPr>
      <w:r>
        <w:fldChar w:fldCharType="begin"/>
      </w:r>
      <w:r w:rsidRPr="003C02E8">
        <w:rPr>
          <w:lang w:val="ru-RU"/>
        </w:rPr>
        <w:instrText xml:space="preserve"> </w:instrText>
      </w:r>
      <w:r>
        <w:instrText>TOC</w:instrText>
      </w:r>
      <w:r w:rsidRPr="003C02E8">
        <w:rPr>
          <w:lang w:val="ru-RU"/>
        </w:rPr>
        <w:instrText xml:space="preserve"> \</w:instrText>
      </w:r>
      <w:r>
        <w:instrText>o</w:instrText>
      </w:r>
      <w:r w:rsidRPr="003C02E8">
        <w:rPr>
          <w:lang w:val="ru-RU"/>
        </w:rPr>
        <w:instrText xml:space="preserve"> "1-3" \</w:instrText>
      </w:r>
      <w:r>
        <w:instrText>h</w:instrText>
      </w:r>
      <w:r w:rsidRPr="003C02E8">
        <w:rPr>
          <w:lang w:val="ru-RU"/>
        </w:rPr>
        <w:instrText xml:space="preserve"> \</w:instrText>
      </w:r>
      <w:r>
        <w:instrText>z</w:instrText>
      </w:r>
      <w:r w:rsidRPr="003C02E8">
        <w:rPr>
          <w:lang w:val="ru-RU"/>
        </w:rPr>
        <w:instrText xml:space="preserve"> \</w:instrText>
      </w:r>
      <w:r>
        <w:instrText>t</w:instrText>
      </w:r>
      <w:r w:rsidRPr="003C02E8">
        <w:rPr>
          <w:lang w:val="ru-RU"/>
        </w:rPr>
        <w:instrText xml:space="preserve"> "</w:instrText>
      </w:r>
      <w:r>
        <w:instrText>Exercise</w:instrText>
      </w:r>
      <w:r w:rsidRPr="003C02E8">
        <w:rPr>
          <w:lang w:val="ru-RU"/>
        </w:rPr>
        <w:instrText xml:space="preserve"> </w:instrText>
      </w:r>
      <w:r>
        <w:instrText>Header</w:instrText>
      </w:r>
      <w:r w:rsidRPr="003C02E8">
        <w:rPr>
          <w:lang w:val="ru-RU"/>
        </w:rPr>
        <w:instrText xml:space="preserve">,2" </w:instrText>
      </w:r>
      <w:r>
        <w:fldChar w:fldCharType="separate"/>
      </w:r>
      <w:hyperlink w:anchor="_Toc385249692" w:history="1">
        <w:r w:rsidR="00172291" w:rsidRPr="00DB1447">
          <w:rPr>
            <w:rStyle w:val="aa"/>
            <w:noProof/>
          </w:rPr>
          <w:t>1</w:t>
        </w:r>
        <w:r w:rsidR="00172291" w:rsidRPr="007B73F7">
          <w:rPr>
            <w:rFonts w:ascii="Calibri" w:hAnsi="Calibri"/>
            <w:b w:val="0"/>
            <w:noProof/>
            <w:color w:val="auto"/>
            <w:sz w:val="22"/>
            <w:szCs w:val="22"/>
            <w:lang w:val="ru-RU" w:eastAsia="ru-RU"/>
          </w:rPr>
          <w:tab/>
        </w:r>
        <w:r w:rsidR="00172291" w:rsidRPr="00DB1447">
          <w:rPr>
            <w:rStyle w:val="aa"/>
            <w:noProof/>
            <w:lang w:val="ru-RU"/>
          </w:rPr>
          <w:t>Общее описание каталога</w:t>
        </w:r>
        <w:r w:rsidR="00172291">
          <w:rPr>
            <w:noProof/>
            <w:webHidden/>
          </w:rPr>
          <w:tab/>
        </w:r>
        <w:r w:rsidR="00172291">
          <w:rPr>
            <w:noProof/>
            <w:webHidden/>
          </w:rPr>
          <w:fldChar w:fldCharType="begin"/>
        </w:r>
        <w:r w:rsidR="00172291">
          <w:rPr>
            <w:noProof/>
            <w:webHidden/>
          </w:rPr>
          <w:instrText xml:space="preserve"> PAGEREF _Toc385249692 \h </w:instrText>
        </w:r>
        <w:r w:rsidR="00172291">
          <w:rPr>
            <w:noProof/>
            <w:webHidden/>
          </w:rPr>
        </w:r>
        <w:r w:rsidR="00172291">
          <w:rPr>
            <w:noProof/>
            <w:webHidden/>
          </w:rPr>
          <w:fldChar w:fldCharType="separate"/>
        </w:r>
        <w:r w:rsidR="00172291">
          <w:rPr>
            <w:noProof/>
            <w:webHidden/>
          </w:rPr>
          <w:t>3</w:t>
        </w:r>
        <w:r w:rsidR="00172291">
          <w:rPr>
            <w:noProof/>
            <w:webHidden/>
          </w:rPr>
          <w:fldChar w:fldCharType="end"/>
        </w:r>
      </w:hyperlink>
    </w:p>
    <w:p w:rsidR="00172291" w:rsidRPr="007B73F7" w:rsidRDefault="00172291">
      <w:pPr>
        <w:pStyle w:val="21"/>
        <w:tabs>
          <w:tab w:val="left" w:pos="864"/>
          <w:tab w:val="right" w:leader="dot" w:pos="9594"/>
        </w:tabs>
        <w:rPr>
          <w:rFonts w:ascii="Calibri" w:hAnsi="Calibri"/>
          <w:b w:val="0"/>
          <w:noProof/>
          <w:sz w:val="22"/>
          <w:szCs w:val="22"/>
          <w:lang w:val="ru-RU" w:eastAsia="ru-RU"/>
        </w:rPr>
      </w:pPr>
      <w:hyperlink w:anchor="_Toc385249693" w:history="1">
        <w:r w:rsidRPr="00DB1447">
          <w:rPr>
            <w:rStyle w:val="aa"/>
            <w:noProof/>
          </w:rPr>
          <w:t>1.1</w:t>
        </w:r>
        <w:r w:rsidRPr="007B73F7">
          <w:rPr>
            <w:rFonts w:ascii="Calibri" w:hAnsi="Calibri"/>
            <w:b w:val="0"/>
            <w:noProof/>
            <w:sz w:val="22"/>
            <w:szCs w:val="22"/>
            <w:lang w:val="ru-RU" w:eastAsia="ru-RU"/>
          </w:rPr>
          <w:tab/>
        </w:r>
        <w:r w:rsidRPr="00DB1447">
          <w:rPr>
            <w:rStyle w:val="aa"/>
            <w:noProof/>
            <w:lang w:val="ru-RU"/>
          </w:rPr>
          <w:t>Описание иерархии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_Toc385249693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72291" w:rsidRPr="007B73F7" w:rsidRDefault="00172291">
      <w:pPr>
        <w:pStyle w:val="11"/>
        <w:tabs>
          <w:tab w:val="left" w:pos="432"/>
          <w:tab w:val="right" w:leader="dot" w:pos="9594"/>
        </w:tabs>
        <w:rPr>
          <w:rFonts w:ascii="Calibri" w:hAnsi="Calibri"/>
          <w:b w:val="0"/>
          <w:noProof/>
          <w:color w:val="auto"/>
          <w:sz w:val="22"/>
          <w:szCs w:val="22"/>
          <w:lang w:val="ru-RU" w:eastAsia="ru-RU"/>
        </w:rPr>
      </w:pPr>
      <w:hyperlink w:anchor="_Toc385249694" w:history="1">
        <w:r w:rsidRPr="00DB1447">
          <w:rPr>
            <w:rStyle w:val="aa"/>
            <w:noProof/>
            <w:lang w:val="ru-RU"/>
          </w:rPr>
          <w:t>2</w:t>
        </w:r>
        <w:r w:rsidRPr="007B73F7">
          <w:rPr>
            <w:rFonts w:ascii="Calibri" w:hAnsi="Calibri"/>
            <w:b w:val="0"/>
            <w:noProof/>
            <w:color w:val="auto"/>
            <w:sz w:val="22"/>
            <w:szCs w:val="22"/>
            <w:lang w:val="ru-RU" w:eastAsia="ru-RU"/>
          </w:rPr>
          <w:tab/>
        </w:r>
        <w:r w:rsidR="00D41C03">
          <w:rPr>
            <w:rStyle w:val="aa"/>
            <w:noProof/>
            <w:lang w:val="ru-RU"/>
          </w:rPr>
          <w:t>И</w:t>
        </w:r>
        <w:r w:rsidRPr="00DB1447">
          <w:rPr>
            <w:rStyle w:val="aa"/>
            <w:noProof/>
            <w:lang w:val="ru-RU"/>
          </w:rPr>
          <w:t>менование компонентов каталога кабельных лотков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_Toc385249694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72291" w:rsidRPr="007B73F7" w:rsidRDefault="00172291">
      <w:pPr>
        <w:pStyle w:val="11"/>
        <w:tabs>
          <w:tab w:val="right" w:leader="dot" w:pos="9594"/>
        </w:tabs>
        <w:rPr>
          <w:rFonts w:ascii="Calibri" w:hAnsi="Calibri"/>
          <w:b w:val="0"/>
          <w:noProof/>
          <w:color w:val="auto"/>
          <w:sz w:val="22"/>
          <w:szCs w:val="22"/>
          <w:lang w:val="ru-RU" w:eastAsia="ru-RU"/>
        </w:rPr>
      </w:pPr>
      <w:hyperlink w:anchor="_Toc385249695" w:history="1">
        <w:r w:rsidR="003D3573">
          <w:rPr>
            <w:rStyle w:val="aa"/>
            <w:noProof/>
            <w:lang w:val="ru-RU"/>
          </w:rPr>
          <w:t xml:space="preserve">Приложение 1. </w:t>
        </w:r>
        <w:r w:rsidRPr="00DB1447">
          <w:rPr>
            <w:rStyle w:val="aa"/>
            <w:noProof/>
            <w:lang w:val="ru-RU"/>
          </w:rPr>
          <w:t>Описание иерархии каталогов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_Toc385249695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6056" w:rsidRPr="002B6056" w:rsidRDefault="009A24A2" w:rsidP="009A24A2">
      <w:pPr>
        <w:rPr>
          <w:rFonts w:ascii="Verdana" w:hAnsi="Verdana"/>
          <w:b/>
          <w:bCs/>
          <w:sz w:val="24"/>
          <w:lang w:val="ru-RU"/>
        </w:rPr>
      </w:pPr>
      <w:r>
        <w:fldChar w:fldCharType="end"/>
      </w:r>
    </w:p>
    <w:p w:rsidR="00A62387" w:rsidRDefault="0032029C" w:rsidP="003C02E8">
      <w:pPr>
        <w:pStyle w:val="1"/>
      </w:pPr>
      <w:r w:rsidRPr="002B6056">
        <w:rPr>
          <w:lang w:val="ru-RU"/>
        </w:rPr>
        <w:br w:type="page"/>
      </w:r>
      <w:bookmarkStart w:id="2" w:name="_Toc385249692"/>
      <w:r w:rsidR="00A62387">
        <w:rPr>
          <w:lang w:val="ru-RU"/>
        </w:rPr>
        <w:lastRenderedPageBreak/>
        <w:t>Общее описание каталога</w:t>
      </w:r>
      <w:bookmarkEnd w:id="2"/>
      <w:r w:rsidR="00A62387">
        <w:t xml:space="preserve"> </w:t>
      </w:r>
    </w:p>
    <w:p w:rsidR="00A62387" w:rsidRDefault="00A62387" w:rsidP="006C323B">
      <w:pPr>
        <w:rPr>
          <w:lang w:val="ru-RU"/>
        </w:rPr>
      </w:pPr>
    </w:p>
    <w:p w:rsidR="00FB6E85" w:rsidRDefault="00A62387" w:rsidP="00A62387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Каталог кабельных лотков </w:t>
      </w:r>
      <w:r w:rsidR="00FB6E85">
        <w:rPr>
          <w:rFonts w:ascii="Verdana" w:hAnsi="Verdana"/>
          <w:lang w:val="ru-RU"/>
        </w:rPr>
        <w:t xml:space="preserve">компании </w:t>
      </w:r>
      <w:r w:rsidR="00FB6E85">
        <w:rPr>
          <w:rFonts w:ascii="Verdana" w:hAnsi="Verdana"/>
          <w:lang w:val="en-US"/>
        </w:rPr>
        <w:t>DKC</w:t>
      </w:r>
      <w:r w:rsidR="00FB6E85" w:rsidRPr="00FB6E85">
        <w:rPr>
          <w:rFonts w:ascii="Verdana" w:hAnsi="Verdana"/>
          <w:lang w:val="ru-RU"/>
        </w:rPr>
        <w:t xml:space="preserve"> </w:t>
      </w:r>
      <w:r w:rsidR="00FB6E85">
        <w:rPr>
          <w:rFonts w:ascii="Verdana" w:hAnsi="Verdana"/>
          <w:lang w:val="ru-RU"/>
        </w:rPr>
        <w:t xml:space="preserve">представлен в виде </w:t>
      </w:r>
      <w:r w:rsidR="00583174" w:rsidRPr="00583174">
        <w:rPr>
          <w:rFonts w:ascii="Verdana" w:hAnsi="Verdana"/>
          <w:lang w:val="ru-RU"/>
        </w:rPr>
        <w:t>пяти</w:t>
      </w:r>
      <w:r w:rsidR="00FB6E85">
        <w:rPr>
          <w:rFonts w:ascii="Verdana" w:hAnsi="Verdana"/>
          <w:lang w:val="ru-RU"/>
        </w:rPr>
        <w:t xml:space="preserve"> разных подкаталогов, названных в соответствии с терминологией производителя</w:t>
      </w:r>
      <w:r w:rsidRPr="009363FA">
        <w:rPr>
          <w:rFonts w:ascii="Verdana" w:hAnsi="Verdana"/>
          <w:lang w:val="ru-RU"/>
        </w:rPr>
        <w:t>.</w:t>
      </w:r>
      <w:r w:rsidR="00FB6E85">
        <w:rPr>
          <w:rFonts w:ascii="Verdana" w:hAnsi="Verdana"/>
          <w:lang w:val="ru-RU"/>
        </w:rPr>
        <w:t xml:space="preserve"> </w:t>
      </w:r>
    </w:p>
    <w:p w:rsidR="00A62387" w:rsidRPr="001345C4" w:rsidRDefault="003D3573" w:rsidP="00A62387">
      <w:pPr>
        <w:jc w:val="both"/>
        <w:rPr>
          <w:rFonts w:ascii="Verdana" w:hAnsi="Verdana"/>
          <w:lang w:val="ru-RU"/>
        </w:rPr>
      </w:pPr>
      <w:r w:rsidRPr="003D3573">
        <w:rPr>
          <w:rFonts w:ascii="Verdana" w:hAnsi="Verdana"/>
          <w:lang w:val="ru-RU"/>
        </w:rPr>
        <w:t>"</w:t>
      </w:r>
      <w:r w:rsidR="00FB3325">
        <w:rPr>
          <w:rFonts w:ascii="Verdana" w:hAnsi="Verdana"/>
          <w:lang w:val="en-US"/>
        </w:rPr>
        <w:t>S</w:t>
      </w:r>
      <w:r>
        <w:rPr>
          <w:rFonts w:ascii="Verdana" w:hAnsi="Verdana"/>
          <w:lang w:val="ru-RU"/>
        </w:rPr>
        <w:t xml:space="preserve">5 </w:t>
      </w:r>
      <w:r w:rsidR="00FB6E85">
        <w:rPr>
          <w:rFonts w:ascii="Verdana" w:hAnsi="Verdana"/>
          <w:lang w:val="en-US"/>
        </w:rPr>
        <w:t>Combitech</w:t>
      </w:r>
      <w:r w:rsidRPr="003D3573">
        <w:rPr>
          <w:rFonts w:ascii="Verdana" w:hAnsi="Verdana"/>
          <w:lang w:val="ru-RU"/>
        </w:rPr>
        <w:t>"</w:t>
      </w:r>
      <w:r w:rsidR="00FB6E85" w:rsidRPr="00FB3325">
        <w:rPr>
          <w:rFonts w:ascii="Verdana" w:hAnsi="Verdana"/>
          <w:lang w:val="ru-RU"/>
        </w:rPr>
        <w:t xml:space="preserve"> </w:t>
      </w:r>
      <w:r w:rsidR="00FB6E85">
        <w:rPr>
          <w:rFonts w:ascii="Verdana" w:hAnsi="Verdana"/>
          <w:lang w:val="ru-RU"/>
        </w:rPr>
        <w:t xml:space="preserve">содержит геометрические модели </w:t>
      </w:r>
      <w:r w:rsidR="00FB3325">
        <w:rPr>
          <w:rFonts w:ascii="Verdana" w:hAnsi="Verdana"/>
          <w:lang w:val="ru-RU"/>
        </w:rPr>
        <w:t xml:space="preserve">листовых металлических лотков, </w:t>
      </w:r>
      <w:r w:rsidRPr="003D3573">
        <w:rPr>
          <w:rFonts w:ascii="Verdana" w:hAnsi="Verdana"/>
          <w:lang w:val="ru-RU"/>
        </w:rPr>
        <w:t>"</w:t>
      </w:r>
      <w:r w:rsidR="00FB3325">
        <w:rPr>
          <w:rFonts w:ascii="Verdana" w:hAnsi="Verdana"/>
          <w:lang w:val="en-US"/>
        </w:rPr>
        <w:t>L</w:t>
      </w:r>
      <w:r>
        <w:rPr>
          <w:rFonts w:ascii="Verdana" w:hAnsi="Verdana"/>
          <w:lang w:val="ru-RU"/>
        </w:rPr>
        <w:t xml:space="preserve">5 </w:t>
      </w:r>
      <w:r w:rsidR="00FB3325">
        <w:rPr>
          <w:rFonts w:ascii="Verdana" w:hAnsi="Verdana"/>
          <w:lang w:val="en-US"/>
        </w:rPr>
        <w:t>Combitech</w:t>
      </w:r>
      <w:r w:rsidRPr="003D3573">
        <w:rPr>
          <w:rFonts w:ascii="Verdana" w:hAnsi="Verdana"/>
          <w:lang w:val="ru-RU"/>
        </w:rPr>
        <w:t>"</w:t>
      </w:r>
      <w:r w:rsidR="00FB3325" w:rsidRPr="00FB3325">
        <w:rPr>
          <w:rFonts w:ascii="Verdana" w:hAnsi="Verdana"/>
          <w:lang w:val="ru-RU"/>
        </w:rPr>
        <w:t xml:space="preserve"> </w:t>
      </w:r>
      <w:r w:rsidR="00FB3325">
        <w:rPr>
          <w:rFonts w:ascii="Verdana" w:hAnsi="Verdana"/>
          <w:lang w:val="ru-RU"/>
        </w:rPr>
        <w:t>содержит модели металлических лестничных лотков</w:t>
      </w:r>
      <w:r w:rsidR="00B847FB">
        <w:rPr>
          <w:rFonts w:ascii="Verdana" w:hAnsi="Verdana"/>
          <w:lang w:val="ru-RU"/>
        </w:rPr>
        <w:t xml:space="preserve">, </w:t>
      </w:r>
      <w:r w:rsidRPr="003D3573">
        <w:rPr>
          <w:rFonts w:ascii="Verdana" w:hAnsi="Verdana"/>
          <w:lang w:val="ru-RU"/>
        </w:rPr>
        <w:t>"</w:t>
      </w:r>
      <w:r w:rsidR="00B847FB">
        <w:rPr>
          <w:rFonts w:ascii="Verdana" w:hAnsi="Verdana"/>
          <w:lang w:val="en-US"/>
        </w:rPr>
        <w:t>U</w:t>
      </w:r>
      <w:r>
        <w:rPr>
          <w:rFonts w:ascii="Verdana" w:hAnsi="Verdana"/>
          <w:lang w:val="ru-RU"/>
        </w:rPr>
        <w:t xml:space="preserve">5 </w:t>
      </w:r>
      <w:r w:rsidR="00B847FB">
        <w:rPr>
          <w:rFonts w:ascii="Verdana" w:hAnsi="Verdana"/>
          <w:lang w:val="en-US"/>
        </w:rPr>
        <w:t>Combitech</w:t>
      </w:r>
      <w:r w:rsidRPr="003D3573">
        <w:rPr>
          <w:rFonts w:ascii="Verdana" w:hAnsi="Verdana"/>
          <w:lang w:val="ru-RU"/>
        </w:rPr>
        <w:t>"</w:t>
      </w:r>
      <w:r w:rsidR="00A62387" w:rsidRPr="009363FA">
        <w:rPr>
          <w:rFonts w:ascii="Verdana" w:hAnsi="Verdana"/>
          <w:lang w:val="ru-RU"/>
        </w:rPr>
        <w:t xml:space="preserve"> </w:t>
      </w:r>
      <w:r w:rsidR="00B847FB" w:rsidRPr="00B847FB">
        <w:rPr>
          <w:rFonts w:ascii="Verdana" w:hAnsi="Verdana"/>
          <w:lang w:val="ru-RU"/>
        </w:rPr>
        <w:t xml:space="preserve">содержит модели тяжелых металлических лотков, </w:t>
      </w:r>
      <w:r w:rsidRPr="003D3573">
        <w:rPr>
          <w:rFonts w:ascii="Verdana" w:hAnsi="Verdana"/>
          <w:lang w:val="ru-RU"/>
        </w:rPr>
        <w:t>"</w:t>
      </w:r>
      <w:r w:rsidR="00B847FB">
        <w:rPr>
          <w:rFonts w:ascii="Verdana" w:hAnsi="Verdana"/>
          <w:lang w:val="en-US"/>
        </w:rPr>
        <w:t>F</w:t>
      </w:r>
      <w:r>
        <w:rPr>
          <w:rFonts w:ascii="Verdana" w:hAnsi="Verdana"/>
          <w:lang w:val="ru-RU"/>
        </w:rPr>
        <w:t xml:space="preserve">5 </w:t>
      </w:r>
      <w:r w:rsidR="00B847FB">
        <w:rPr>
          <w:rFonts w:ascii="Verdana" w:hAnsi="Verdana"/>
          <w:lang w:val="en-US"/>
        </w:rPr>
        <w:t>Combitech</w:t>
      </w:r>
      <w:r w:rsidRPr="003D3573">
        <w:rPr>
          <w:rFonts w:ascii="Verdana" w:hAnsi="Verdana"/>
          <w:lang w:val="ru-RU"/>
        </w:rPr>
        <w:t>"</w:t>
      </w:r>
      <w:r w:rsidR="00B847FB" w:rsidRPr="00B847FB">
        <w:rPr>
          <w:rFonts w:ascii="Verdana" w:hAnsi="Verdana"/>
          <w:lang w:val="ru-RU"/>
        </w:rPr>
        <w:t xml:space="preserve"> содержит модели проволочных металлических лотков</w:t>
      </w:r>
      <w:r w:rsidR="00B847FB" w:rsidRPr="00FB3325">
        <w:rPr>
          <w:rFonts w:ascii="Verdana" w:hAnsi="Verdana"/>
          <w:lang w:val="ru-RU"/>
        </w:rPr>
        <w:t xml:space="preserve"> </w:t>
      </w:r>
      <w:r w:rsidR="00FB3325">
        <w:rPr>
          <w:rFonts w:ascii="Verdana" w:hAnsi="Verdana"/>
          <w:lang w:val="ru-RU"/>
        </w:rPr>
        <w:t xml:space="preserve">и </w:t>
      </w:r>
      <w:r w:rsidRPr="003D3573">
        <w:rPr>
          <w:rFonts w:ascii="Verdana" w:hAnsi="Verdana"/>
          <w:lang w:val="ru-RU"/>
        </w:rPr>
        <w:t>"</w:t>
      </w:r>
      <w:r w:rsidR="00FB3325">
        <w:rPr>
          <w:rFonts w:ascii="Verdana" w:hAnsi="Verdana"/>
          <w:lang w:val="en-US"/>
        </w:rPr>
        <w:t>B</w:t>
      </w:r>
      <w:r>
        <w:rPr>
          <w:rFonts w:ascii="Verdana" w:hAnsi="Verdana"/>
          <w:lang w:val="ru-RU"/>
        </w:rPr>
        <w:t xml:space="preserve">5 </w:t>
      </w:r>
      <w:r w:rsidR="00FB3325">
        <w:rPr>
          <w:rFonts w:ascii="Verdana" w:hAnsi="Verdana"/>
          <w:lang w:val="en-US"/>
        </w:rPr>
        <w:t>Combitech</w:t>
      </w:r>
      <w:r w:rsidRPr="003D3573">
        <w:rPr>
          <w:rFonts w:ascii="Verdana" w:hAnsi="Verdana"/>
          <w:lang w:val="ru-RU"/>
        </w:rPr>
        <w:t>"</w:t>
      </w:r>
      <w:r w:rsidR="00FB3325" w:rsidRPr="00FB3325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>включает в себя информацию о</w:t>
      </w:r>
      <w:r w:rsidR="00FB3325">
        <w:rPr>
          <w:rFonts w:ascii="Verdana" w:hAnsi="Verdana"/>
          <w:lang w:val="ru-RU"/>
        </w:rPr>
        <w:t xml:space="preserve"> монтажных аксессуарах для предыдущих наборов элементов кабельных лотков.</w:t>
      </w:r>
    </w:p>
    <w:p w:rsidR="00A62387" w:rsidRDefault="00A62387" w:rsidP="00A62387">
      <w:pPr>
        <w:rPr>
          <w:rFonts w:ascii="Verdana" w:hAnsi="Verdana"/>
          <w:lang w:val="ru-RU"/>
        </w:rPr>
      </w:pPr>
    </w:p>
    <w:p w:rsidR="00A62387" w:rsidRDefault="00A62387" w:rsidP="00A62387">
      <w:pPr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Каталог состоит из верхних уровней иерархии:</w:t>
      </w:r>
      <w:r w:rsidR="00FB3325">
        <w:rPr>
          <w:rFonts w:ascii="Verdana" w:hAnsi="Verdana"/>
          <w:lang w:val="ru-RU"/>
        </w:rPr>
        <w:t xml:space="preserve"> </w:t>
      </w:r>
    </w:p>
    <w:p w:rsidR="00A62387" w:rsidRDefault="00A62387" w:rsidP="00A62387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каталог</w:t>
      </w:r>
      <w:r w:rsidR="00FB3325">
        <w:rPr>
          <w:rFonts w:ascii="Verdana" w:hAnsi="Verdana"/>
          <w:lang w:val="ru-RU"/>
        </w:rPr>
        <w:t>и</w:t>
      </w:r>
      <w:r>
        <w:rPr>
          <w:rFonts w:ascii="Verdana" w:hAnsi="Verdana"/>
          <w:lang w:val="ru-RU"/>
        </w:rPr>
        <w:t xml:space="preserve"> (в терминологии </w:t>
      </w:r>
      <w:r>
        <w:rPr>
          <w:rFonts w:ascii="Verdana" w:hAnsi="Verdana"/>
          <w:lang w:val="en-US"/>
        </w:rPr>
        <w:t>PDMS</w:t>
      </w:r>
      <w:r>
        <w:rPr>
          <w:rFonts w:ascii="Verdana" w:hAnsi="Verdana"/>
          <w:lang w:val="ru-RU"/>
        </w:rPr>
        <w:t>)</w:t>
      </w:r>
      <w:r w:rsidRPr="001345C4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>кабельных лотков</w:t>
      </w:r>
      <w:r w:rsidR="00FB3325">
        <w:rPr>
          <w:rFonts w:ascii="Verdana" w:hAnsi="Verdana"/>
          <w:lang w:val="ru-RU"/>
        </w:rPr>
        <w:t>, отдельно для каждой группы каталога производителя (</w:t>
      </w:r>
      <w:r w:rsidR="00FB3325">
        <w:rPr>
          <w:rFonts w:ascii="Verdana" w:hAnsi="Verdana"/>
          <w:lang w:val="en-US"/>
        </w:rPr>
        <w:t>DKC</w:t>
      </w:r>
      <w:r w:rsidR="00FB3325">
        <w:rPr>
          <w:rFonts w:ascii="Verdana" w:hAnsi="Verdana"/>
          <w:lang w:val="ru-RU"/>
        </w:rPr>
        <w:t>).</w:t>
      </w:r>
    </w:p>
    <w:p w:rsidR="00A62387" w:rsidRPr="001345C4" w:rsidRDefault="00A62387" w:rsidP="00FB3325">
      <w:pPr>
        <w:overflowPunct w:val="0"/>
        <w:autoSpaceDE w:val="0"/>
        <w:autoSpaceDN w:val="0"/>
        <w:adjustRightInd w:val="0"/>
        <w:ind w:left="360"/>
        <w:textAlignment w:val="baseline"/>
        <w:rPr>
          <w:rFonts w:ascii="Verdana" w:hAnsi="Verdana"/>
          <w:lang w:val="ru-RU"/>
        </w:rPr>
      </w:pPr>
    </w:p>
    <w:p w:rsidR="00A62387" w:rsidRPr="004A1942" w:rsidRDefault="00A62387" w:rsidP="006C323B">
      <w:pPr>
        <w:rPr>
          <w:color w:val="5780AE"/>
          <w:szCs w:val="20"/>
          <w:lang w:val="ru-RU"/>
        </w:rPr>
      </w:pPr>
    </w:p>
    <w:p w:rsidR="00D415EA" w:rsidRPr="007204DE" w:rsidRDefault="00D415EA" w:rsidP="00D415EA">
      <w:pPr>
        <w:pStyle w:val="2"/>
      </w:pPr>
      <w:bookmarkStart w:id="3" w:name="_Toc385249693"/>
      <w:r>
        <w:rPr>
          <w:lang w:val="ru-RU"/>
        </w:rPr>
        <w:t>Описание иерархии</w:t>
      </w:r>
      <w:bookmarkEnd w:id="3"/>
    </w:p>
    <w:p w:rsidR="004A1942" w:rsidRDefault="004A1942" w:rsidP="004A1942">
      <w:pPr>
        <w:rPr>
          <w:rFonts w:ascii="Verdana" w:hAnsi="Verdana"/>
          <w:lang w:val="ru-RU"/>
        </w:rPr>
      </w:pPr>
    </w:p>
    <w:p w:rsidR="004A1942" w:rsidRDefault="00FB3325" w:rsidP="00FB3325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Первые два к</w:t>
      </w:r>
      <w:r w:rsidR="004A1942">
        <w:rPr>
          <w:rFonts w:ascii="Verdana" w:hAnsi="Verdana"/>
          <w:lang w:val="ru-RU"/>
        </w:rPr>
        <w:t>аталог</w:t>
      </w:r>
      <w:r>
        <w:rPr>
          <w:rFonts w:ascii="Verdana" w:hAnsi="Verdana"/>
          <w:lang w:val="ru-RU"/>
        </w:rPr>
        <w:t>а деля</w:t>
      </w:r>
      <w:r w:rsidR="004A1942">
        <w:rPr>
          <w:rFonts w:ascii="Verdana" w:hAnsi="Verdana"/>
          <w:lang w:val="ru-RU"/>
        </w:rPr>
        <w:t xml:space="preserve">тся на разделы или секции (элемент иерархии типа </w:t>
      </w:r>
      <w:r w:rsidR="004A1942">
        <w:rPr>
          <w:rFonts w:ascii="Verdana" w:hAnsi="Verdana"/>
          <w:lang w:val="en-US"/>
        </w:rPr>
        <w:t>SECT</w:t>
      </w:r>
      <w:r w:rsidR="004A1942">
        <w:rPr>
          <w:rFonts w:ascii="Verdana" w:hAnsi="Verdana"/>
          <w:lang w:val="ru-RU"/>
        </w:rPr>
        <w:t xml:space="preserve">), которые отвечают за деление каталога по типам элементов кабельных лотков. В каталоге </w:t>
      </w:r>
      <w:r w:rsidR="004A1942" w:rsidRPr="00EE37A6">
        <w:rPr>
          <w:rFonts w:ascii="Verdana" w:hAnsi="Verdana"/>
          <w:lang w:val="ru-RU"/>
        </w:rPr>
        <w:t>/</w:t>
      </w:r>
      <w:r w:rsidR="003D3573" w:rsidRPr="003D3573">
        <w:rPr>
          <w:lang w:val="ru-RU"/>
        </w:rPr>
        <w:t xml:space="preserve"> </w:t>
      </w:r>
      <w:r w:rsidR="003D3573" w:rsidRPr="003D3573">
        <w:rPr>
          <w:rFonts w:ascii="Verdana" w:hAnsi="Verdana"/>
          <w:lang w:val="ru-RU"/>
        </w:rPr>
        <w:t>"</w:t>
      </w:r>
      <w:r>
        <w:rPr>
          <w:rFonts w:ascii="Verdana" w:hAnsi="Verdana"/>
          <w:lang w:val="en-US"/>
        </w:rPr>
        <w:t>S</w:t>
      </w:r>
      <w:r w:rsidR="003D3573">
        <w:rPr>
          <w:rFonts w:ascii="Verdana" w:hAnsi="Verdana"/>
          <w:lang w:val="ru-RU"/>
        </w:rPr>
        <w:t xml:space="preserve">5 </w:t>
      </w:r>
      <w:r>
        <w:rPr>
          <w:rFonts w:ascii="Verdana" w:hAnsi="Verdana"/>
          <w:lang w:val="en-US"/>
        </w:rPr>
        <w:t>Combitech</w:t>
      </w:r>
      <w:r w:rsidR="003D3573" w:rsidRPr="003D3573">
        <w:rPr>
          <w:rFonts w:ascii="Verdana" w:hAnsi="Verdana"/>
          <w:lang w:val="ru-RU"/>
        </w:rPr>
        <w:t>"</w:t>
      </w:r>
      <w:r w:rsidRPr="00FB3325">
        <w:rPr>
          <w:rFonts w:ascii="Verdana" w:hAnsi="Verdana"/>
          <w:lang w:val="ru-RU"/>
        </w:rPr>
        <w:t xml:space="preserve"> (</w:t>
      </w:r>
      <w:r w:rsidR="003D3573" w:rsidRPr="003D3573">
        <w:rPr>
          <w:rFonts w:ascii="Verdana" w:hAnsi="Verdana"/>
          <w:lang w:val="ru-RU"/>
        </w:rPr>
        <w:t>"</w:t>
      </w:r>
      <w:r>
        <w:rPr>
          <w:rFonts w:ascii="Verdana" w:hAnsi="Verdana"/>
          <w:lang w:val="en-US"/>
        </w:rPr>
        <w:t>L</w:t>
      </w:r>
      <w:r w:rsidR="003D3573">
        <w:rPr>
          <w:rFonts w:ascii="Verdana" w:hAnsi="Verdana"/>
          <w:lang w:val="ru-RU"/>
        </w:rPr>
        <w:t xml:space="preserve">5 </w:t>
      </w:r>
      <w:r>
        <w:rPr>
          <w:rFonts w:ascii="Verdana" w:hAnsi="Verdana"/>
          <w:lang w:val="en-US"/>
        </w:rPr>
        <w:t>Combitech</w:t>
      </w:r>
      <w:r w:rsidR="003D3573" w:rsidRPr="003D3573">
        <w:rPr>
          <w:rFonts w:ascii="Verdana" w:hAnsi="Verdana"/>
          <w:lang w:val="ru-RU"/>
        </w:rPr>
        <w:t>"</w:t>
      </w:r>
      <w:r w:rsidRPr="00FB3325">
        <w:rPr>
          <w:rFonts w:ascii="Verdana" w:hAnsi="Verdana"/>
          <w:lang w:val="ru-RU"/>
        </w:rPr>
        <w:t xml:space="preserve">) </w:t>
      </w:r>
      <w:r w:rsidR="004A1942">
        <w:rPr>
          <w:rFonts w:ascii="Verdana" w:hAnsi="Verdana"/>
          <w:lang w:val="ru-RU"/>
        </w:rPr>
        <w:t xml:space="preserve">имеется </w:t>
      </w:r>
      <w:r>
        <w:rPr>
          <w:rFonts w:ascii="Verdana" w:hAnsi="Verdana"/>
          <w:lang w:val="ru-RU"/>
        </w:rPr>
        <w:t>семь</w:t>
      </w:r>
      <w:r w:rsidR="004A1942">
        <w:rPr>
          <w:rFonts w:ascii="Verdana" w:hAnsi="Verdana"/>
          <w:lang w:val="ru-RU"/>
        </w:rPr>
        <w:t xml:space="preserve"> таких секций. Их</w:t>
      </w:r>
      <w:r w:rsidR="004A1942" w:rsidRPr="00FB3325">
        <w:rPr>
          <w:rFonts w:ascii="Verdana" w:hAnsi="Verdana"/>
          <w:lang w:val="en-US"/>
        </w:rPr>
        <w:t xml:space="preserve"> </w:t>
      </w:r>
      <w:r w:rsidR="004A1942">
        <w:rPr>
          <w:rFonts w:ascii="Verdana" w:hAnsi="Verdana"/>
          <w:lang w:val="ru-RU"/>
        </w:rPr>
        <w:t>имена</w:t>
      </w:r>
      <w:r w:rsidR="004A1942" w:rsidRPr="00FB3325">
        <w:rPr>
          <w:rFonts w:ascii="Verdana" w:hAnsi="Verdana"/>
          <w:lang w:val="en-US"/>
        </w:rPr>
        <w:t>: /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 w:rsidR="004A1942" w:rsidRPr="00E25469">
        <w:rPr>
          <w:rFonts w:ascii="Verdana" w:hAnsi="Verdana"/>
          <w:lang w:val="en-US"/>
        </w:rPr>
        <w:t>TRAYS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DKC</w:t>
      </w:r>
      <w:r w:rsidR="004A1942" w:rsidRPr="00FB3325">
        <w:rPr>
          <w:rFonts w:ascii="Verdana" w:hAnsi="Verdana"/>
          <w:lang w:val="en-US"/>
        </w:rPr>
        <w:t>, /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 w:rsidR="004A1942" w:rsidRPr="00E25469">
        <w:rPr>
          <w:rFonts w:ascii="Verdana" w:hAnsi="Verdana"/>
          <w:lang w:val="en-US"/>
        </w:rPr>
        <w:t>BENDS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DKC</w:t>
      </w:r>
      <w:r w:rsidR="004A1942" w:rsidRPr="00FB3325">
        <w:rPr>
          <w:rFonts w:ascii="Verdana" w:hAnsi="Verdana"/>
          <w:lang w:val="en-US"/>
        </w:rPr>
        <w:t>, /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 w:rsidR="004A1942" w:rsidRPr="00E25469">
        <w:rPr>
          <w:rFonts w:ascii="Verdana" w:hAnsi="Verdana"/>
          <w:lang w:val="en-US"/>
        </w:rPr>
        <w:t>RISERS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DKC</w:t>
      </w:r>
      <w:r w:rsidR="004A1942" w:rsidRPr="00FB3325">
        <w:rPr>
          <w:rFonts w:ascii="Verdana" w:hAnsi="Verdana"/>
          <w:lang w:val="en-US"/>
        </w:rPr>
        <w:t>, /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 w:rsidR="004A1942" w:rsidRPr="00E25469">
        <w:rPr>
          <w:rFonts w:ascii="Verdana" w:hAnsi="Verdana"/>
          <w:lang w:val="en-US"/>
        </w:rPr>
        <w:t>TEES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DKC</w:t>
      </w:r>
      <w:r w:rsidR="004A1942" w:rsidRPr="00FB3325">
        <w:rPr>
          <w:rFonts w:ascii="Verdana" w:hAnsi="Verdana"/>
          <w:lang w:val="en-US"/>
        </w:rPr>
        <w:t>, /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 w:rsidR="004A1942" w:rsidRPr="00E25469">
        <w:rPr>
          <w:rFonts w:ascii="Verdana" w:hAnsi="Verdana"/>
          <w:lang w:val="en-US"/>
        </w:rPr>
        <w:t>CROSS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DKC</w:t>
      </w:r>
      <w:r w:rsidR="004A1942" w:rsidRPr="00FB3325">
        <w:rPr>
          <w:rFonts w:ascii="Verdana" w:hAnsi="Verdana"/>
          <w:lang w:val="en-US"/>
        </w:rPr>
        <w:t>, /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 w:rsidR="004A1942" w:rsidRPr="00E25469">
        <w:rPr>
          <w:rFonts w:ascii="Verdana" w:hAnsi="Verdana"/>
          <w:lang w:val="en-US"/>
        </w:rPr>
        <w:t>REDUCERS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DKC</w:t>
      </w:r>
      <w:r w:rsidR="004A1942" w:rsidRPr="00FB3325">
        <w:rPr>
          <w:rFonts w:ascii="Verdana" w:hAnsi="Verdana"/>
          <w:lang w:val="en-US"/>
        </w:rPr>
        <w:t>, /</w:t>
      </w:r>
      <w:r w:rsidR="004A1942" w:rsidRPr="00FB3325">
        <w:rPr>
          <w:lang w:val="en-US"/>
        </w:rPr>
        <w:t xml:space="preserve"> </w:t>
      </w:r>
      <w:r w:rsidR="004A1942" w:rsidRPr="00E25469">
        <w:rPr>
          <w:rFonts w:ascii="Verdana" w:hAnsi="Verdana"/>
          <w:lang w:val="en-US"/>
        </w:rPr>
        <w:t>CBL</w:t>
      </w:r>
      <w:r w:rsidRPr="00FB3325">
        <w:rPr>
          <w:rFonts w:ascii="Verdana" w:hAnsi="Verdana"/>
          <w:lang w:val="en-US"/>
        </w:rPr>
        <w:t>_</w:t>
      </w:r>
      <w:r>
        <w:rPr>
          <w:rFonts w:ascii="Verdana" w:hAnsi="Verdana"/>
          <w:lang w:val="en-US"/>
        </w:rPr>
        <w:t>MATERIALS_DKC</w:t>
      </w:r>
      <w:r w:rsidR="004A1942" w:rsidRPr="00FB3325">
        <w:rPr>
          <w:rFonts w:ascii="Verdana" w:hAnsi="Verdana"/>
          <w:lang w:val="en-US"/>
        </w:rPr>
        <w:t xml:space="preserve">. </w:t>
      </w:r>
      <w:r w:rsidR="004A1942">
        <w:rPr>
          <w:rFonts w:ascii="Verdana" w:hAnsi="Verdana"/>
          <w:lang w:val="ru-RU"/>
        </w:rPr>
        <w:t xml:space="preserve">Эти секции содержат в себе соответственно: элементы типа </w:t>
      </w:r>
      <w:r w:rsidR="004A1942">
        <w:rPr>
          <w:rFonts w:ascii="Verdana" w:hAnsi="Verdana"/>
          <w:lang w:val="en-US"/>
        </w:rPr>
        <w:t>TUBE</w:t>
      </w:r>
      <w:r w:rsidR="004A1942">
        <w:rPr>
          <w:rFonts w:ascii="Verdana" w:hAnsi="Verdana"/>
          <w:lang w:val="ru-RU"/>
        </w:rPr>
        <w:t xml:space="preserve">, монтажные прямые элементы, угловые горизонтальные элементы, угловые вертикальные элементы, тройниковые элементы, крестообразные элементы, переходные элементы и </w:t>
      </w:r>
      <w:r>
        <w:rPr>
          <w:rFonts w:ascii="Verdana" w:hAnsi="Verdana"/>
          <w:lang w:val="ru-RU"/>
        </w:rPr>
        <w:t>материалы</w:t>
      </w:r>
      <w:r w:rsidR="004A1942">
        <w:rPr>
          <w:rFonts w:ascii="Verdana" w:hAnsi="Verdana"/>
          <w:lang w:val="ru-RU"/>
        </w:rPr>
        <w:t>.</w:t>
      </w:r>
    </w:p>
    <w:p w:rsidR="004A1942" w:rsidRDefault="004A1942" w:rsidP="00FB3325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Секции, в свою очередь, делятся на категории (элементы иерархии типа </w:t>
      </w:r>
      <w:r>
        <w:rPr>
          <w:rFonts w:ascii="Verdana" w:hAnsi="Verdana"/>
          <w:lang w:val="en-US"/>
        </w:rPr>
        <w:t>CATE</w:t>
      </w:r>
      <w:r>
        <w:rPr>
          <w:rFonts w:ascii="Verdana" w:hAnsi="Verdana"/>
          <w:lang w:val="ru-RU"/>
        </w:rPr>
        <w:t>), которые отвечают за деление однотипных элементов по разным стандартам изготовления и, как вариант, по специальным характеристикам.</w:t>
      </w:r>
    </w:p>
    <w:p w:rsidR="004A1942" w:rsidRDefault="004A1942" w:rsidP="004A1942">
      <w:pPr>
        <w:rPr>
          <w:rFonts w:ascii="Verdana" w:hAnsi="Verdana"/>
          <w:lang w:val="ru-RU"/>
        </w:rPr>
      </w:pPr>
    </w:p>
    <w:p w:rsidR="004A1942" w:rsidRPr="00530DDD" w:rsidRDefault="004A1942" w:rsidP="004A1942">
      <w:pPr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Описание иерархии каталога приведено в таблице </w:t>
      </w:r>
      <w:r>
        <w:rPr>
          <w:rFonts w:ascii="Verdana" w:hAnsi="Verdana"/>
          <w:lang w:val="en-US"/>
        </w:rPr>
        <w:t>CAT</w:t>
      </w:r>
      <w:r w:rsidRPr="00191077">
        <w:rPr>
          <w:rFonts w:ascii="Verdana" w:hAnsi="Verdana"/>
          <w:lang w:val="ru-RU"/>
        </w:rPr>
        <w:t>.</w:t>
      </w:r>
    </w:p>
    <w:p w:rsidR="004A1942" w:rsidRPr="00530DDD" w:rsidRDefault="004A1942" w:rsidP="004A1942">
      <w:pPr>
        <w:rPr>
          <w:rFonts w:ascii="Verdana" w:hAnsi="Verdana"/>
          <w:lang w:val="ru-RU"/>
        </w:rPr>
      </w:pPr>
    </w:p>
    <w:p w:rsidR="004A1942" w:rsidRDefault="004A1942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3C02E8" w:rsidRDefault="003C02E8" w:rsidP="004A1942">
      <w:pPr>
        <w:rPr>
          <w:rFonts w:ascii="Verdana" w:hAnsi="Verdana"/>
          <w:lang w:val="en-US"/>
        </w:rPr>
      </w:pPr>
    </w:p>
    <w:p w:rsidR="003C02E8" w:rsidRDefault="003C02E8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Default="000E1C4C" w:rsidP="004A1942">
      <w:pPr>
        <w:rPr>
          <w:rFonts w:ascii="Verdana" w:hAnsi="Verdana"/>
          <w:lang w:val="en-US"/>
        </w:rPr>
      </w:pPr>
    </w:p>
    <w:p w:rsidR="000E1C4C" w:rsidRPr="000E1C4C" w:rsidRDefault="000E1C4C" w:rsidP="004A1942">
      <w:pPr>
        <w:rPr>
          <w:rFonts w:ascii="Verdana" w:hAnsi="Verdana"/>
          <w:lang w:val="en-US"/>
        </w:rPr>
      </w:pPr>
    </w:p>
    <w:p w:rsidR="00007D83" w:rsidRPr="00007D83" w:rsidRDefault="00007D83" w:rsidP="00D415EA">
      <w:pPr>
        <w:pStyle w:val="1"/>
        <w:rPr>
          <w:lang w:val="ru-RU"/>
        </w:rPr>
      </w:pPr>
      <w:bookmarkStart w:id="4" w:name="_Toc385249694"/>
      <w:r>
        <w:rPr>
          <w:lang w:val="ru-RU"/>
        </w:rPr>
        <w:lastRenderedPageBreak/>
        <w:t>Именование компонентов каталога кабельных лотков</w:t>
      </w:r>
      <w:bookmarkEnd w:id="4"/>
      <w:r w:rsidRPr="00007D83">
        <w:rPr>
          <w:lang w:val="ru-RU"/>
        </w:rPr>
        <w:t xml:space="preserve"> </w:t>
      </w:r>
    </w:p>
    <w:p w:rsidR="004A1942" w:rsidRDefault="004A1942" w:rsidP="004A1942">
      <w:pPr>
        <w:rPr>
          <w:rFonts w:ascii="Verdana" w:hAnsi="Verdana"/>
          <w:lang w:val="ru-RU"/>
        </w:rPr>
      </w:pPr>
    </w:p>
    <w:p w:rsidR="00007D83" w:rsidRDefault="007E4CE8" w:rsidP="00007D83">
      <w:pPr>
        <w:jc w:val="center"/>
        <w:rPr>
          <w:rFonts w:ascii="Verdana" w:hAnsi="Verdana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3319145" cy="6235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145" cy="62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D83" w:rsidRDefault="00007D83" w:rsidP="00007D83">
      <w:pPr>
        <w:rPr>
          <w:rFonts w:ascii="Verdana" w:hAnsi="Verdana"/>
          <w:lang w:val="ru-RU"/>
        </w:rPr>
      </w:pPr>
    </w:p>
    <w:p w:rsidR="00007D83" w:rsidRDefault="00007D83" w:rsidP="00007D83">
      <w:pPr>
        <w:rPr>
          <w:rFonts w:ascii="Verdana" w:hAnsi="Verdana"/>
          <w:lang w:val="ru-RU"/>
        </w:rPr>
      </w:pPr>
    </w:p>
    <w:tbl>
      <w:tblPr>
        <w:tblW w:w="0" w:type="auto"/>
        <w:tblCellSpacing w:w="20" w:type="dxa"/>
        <w:tblInd w:w="589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1842"/>
        <w:gridCol w:w="3162"/>
        <w:gridCol w:w="3784"/>
      </w:tblGrid>
      <w:tr w:rsidR="00007D83" w:rsidRPr="008A0A53" w:rsidTr="008A0A53">
        <w:trPr>
          <w:tblCellSpacing w:w="20" w:type="dxa"/>
        </w:trPr>
        <w:tc>
          <w:tcPr>
            <w:tcW w:w="8708" w:type="dxa"/>
            <w:gridSpan w:val="3"/>
            <w:shd w:val="clear" w:color="auto" w:fill="auto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b/>
              </w:rPr>
            </w:pPr>
            <w:r w:rsidRPr="008A0A53">
              <w:rPr>
                <w:rFonts w:ascii="Verdana" w:hAnsi="Verdana"/>
                <w:b/>
              </w:rPr>
              <w:t>Расшифровка позиций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Позиция</w:t>
            </w:r>
          </w:p>
        </w:tc>
        <w:tc>
          <w:tcPr>
            <w:tcW w:w="3122" w:type="dxa"/>
            <w:shd w:val="clear" w:color="auto" w:fill="auto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Описание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Символ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Страна-производитель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R</w:t>
            </w:r>
            <w:r w:rsidRPr="008A0A53">
              <w:rPr>
                <w:rFonts w:ascii="Verdana" w:hAnsi="Verdana"/>
                <w:sz w:val="16"/>
                <w:szCs w:val="16"/>
              </w:rPr>
              <w:t xml:space="preserve"> - Россия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Тип каталога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CBL</w:t>
            </w:r>
            <w:r w:rsidR="00D41C0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  <w:r w:rsidR="00D41C03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="00D41C0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электрические элементы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Тип элемента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элемент типа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TUBE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B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монтажные прямые элементы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TRAY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угловые горизонтальные элементы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BEND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D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угловые вертикальные элементы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RISER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тройниковые элементы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TEE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F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крестообразные элементы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CROSS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G</w:t>
            </w:r>
            <w:r w:rsidR="00216CF9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переходные элементы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REDU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H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заглушки торцовые (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CAP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Подтип элемента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закрытые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O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="00216CF9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открытые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K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короба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Отличительная особенность элемента 1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lang w:val="ru-RU"/>
              </w:rPr>
              <w:t xml:space="preserve">0 </w:t>
            </w:r>
            <w:r w:rsidR="00216CF9"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Pr="008A0A53">
              <w:rPr>
                <w:lang w:val="ru-RU"/>
              </w:rPr>
              <w:t xml:space="preserve"> отсутствие параметра элемента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TRAY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фиксированной длины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B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переменной длины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BEND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 под 90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D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под 135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RISER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под 90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F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под 45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TEE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G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постоянного сечения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H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переходного сечения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Отличительная особенность элемента 2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216CF9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>
              <w:rPr>
                <w:lang w:val="ru-RU"/>
              </w:rPr>
              <w:t xml:space="preserve">0 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="00007D83" w:rsidRPr="008A0A53">
              <w:rPr>
                <w:lang w:val="ru-RU"/>
              </w:rPr>
              <w:t xml:space="preserve"> отсутствие параметра элемента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BEND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право</w:t>
            </w:r>
          </w:p>
          <w:p w:rsidR="00007D83" w:rsidRPr="008A0A53" w:rsidRDefault="00007D83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B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лево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RISER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216CF9">
              <w:rPr>
                <w:rFonts w:ascii="Verdana" w:hAnsi="Verdana"/>
                <w:sz w:val="16"/>
                <w:szCs w:val="16"/>
                <w:lang w:val="ru-RU"/>
              </w:rPr>
              <w:t xml:space="preserve"> – 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подъем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D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спуск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r w:rsidRPr="008A0A53">
              <w:rPr>
                <w:rFonts w:ascii="Verdana" w:hAnsi="Verdana"/>
                <w:b/>
                <w:sz w:val="16"/>
                <w:szCs w:val="16"/>
              </w:rPr>
              <w:t>TEE</w:t>
            </w:r>
            <w:r w:rsidRPr="008A0A53">
              <w:rPr>
                <w:rFonts w:ascii="Verdana" w:hAnsi="Verdana"/>
                <w:b/>
                <w:sz w:val="16"/>
                <w:szCs w:val="16"/>
                <w:lang w:val="ru-RU"/>
              </w:rPr>
              <w:t>: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E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право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F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лево</w:t>
            </w:r>
          </w:p>
        </w:tc>
      </w:tr>
      <w:tr w:rsidR="00007D83" w:rsidRPr="008A0A53" w:rsidTr="008A0A53">
        <w:trPr>
          <w:tblCellSpacing w:w="20" w:type="dxa"/>
        </w:trPr>
        <w:tc>
          <w:tcPr>
            <w:tcW w:w="178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A0A53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3122" w:type="dxa"/>
            <w:shd w:val="clear" w:color="auto" w:fill="auto"/>
            <w:vAlign w:val="center"/>
          </w:tcPr>
          <w:p w:rsidR="00007D83" w:rsidRPr="008A0A53" w:rsidRDefault="00007D83" w:rsidP="008A0A53">
            <w:pPr>
              <w:jc w:val="center"/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Наличие перфорации</w:t>
            </w:r>
          </w:p>
        </w:tc>
        <w:tc>
          <w:tcPr>
            <w:tcW w:w="3724" w:type="dxa"/>
            <w:shd w:val="clear" w:color="auto" w:fill="auto"/>
          </w:tcPr>
          <w:p w:rsidR="00007D83" w:rsidRPr="008A0A53" w:rsidRDefault="00216CF9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>
              <w:rPr>
                <w:lang w:val="ru-RU"/>
              </w:rPr>
              <w:t xml:space="preserve">0 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>–</w:t>
            </w:r>
            <w:r w:rsidR="00007D83" w:rsidRPr="008A0A53">
              <w:rPr>
                <w:lang w:val="ru-RU"/>
              </w:rPr>
              <w:t xml:space="preserve"> отсутствие параметра элемента</w:t>
            </w:r>
          </w:p>
          <w:p w:rsidR="00007D83" w:rsidRPr="008A0A5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A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перфорированные</w:t>
            </w:r>
          </w:p>
          <w:p w:rsidR="00007D83" w:rsidRDefault="00007D83" w:rsidP="00A11B35">
            <w:pPr>
              <w:rPr>
                <w:rFonts w:ascii="Verdana" w:hAnsi="Verdana"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b/>
                <w:sz w:val="16"/>
                <w:szCs w:val="16"/>
              </w:rPr>
              <w:t>B</w:t>
            </w:r>
            <w:r w:rsidRPr="008A0A53">
              <w:rPr>
                <w:rFonts w:ascii="Verdana" w:hAnsi="Verdana"/>
                <w:sz w:val="16"/>
                <w:szCs w:val="16"/>
                <w:lang w:val="ru-RU"/>
              </w:rPr>
              <w:t xml:space="preserve"> – глухие</w:t>
            </w:r>
          </w:p>
          <w:p w:rsidR="00A817BD" w:rsidRPr="00A817BD" w:rsidRDefault="00A817BD" w:rsidP="00A11B35">
            <w:pPr>
              <w:rPr>
                <w:rFonts w:ascii="Verdana" w:hAnsi="Verdana"/>
                <w:b/>
                <w:sz w:val="16"/>
                <w:szCs w:val="16"/>
                <w:lang w:val="ru-RU"/>
              </w:rPr>
            </w:pPr>
            <w:r w:rsidRPr="00A817BD">
              <w:rPr>
                <w:rFonts w:ascii="Verdana" w:hAnsi="Verdana"/>
                <w:b/>
                <w:sz w:val="16"/>
                <w:szCs w:val="16"/>
                <w:lang w:val="en-US"/>
              </w:rPr>
              <w:t>C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– лестничные</w:t>
            </w:r>
            <w:r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</w:p>
        </w:tc>
      </w:tr>
    </w:tbl>
    <w:p w:rsidR="00007D83" w:rsidRDefault="00007D83" w:rsidP="00007D83">
      <w:pPr>
        <w:jc w:val="center"/>
        <w:rPr>
          <w:rFonts w:ascii="Verdana" w:hAnsi="Verdana"/>
          <w:lang w:val="ru-RU"/>
        </w:rPr>
      </w:pPr>
    </w:p>
    <w:p w:rsidR="00007D83" w:rsidRDefault="00007D83" w:rsidP="00007D83">
      <w:pPr>
        <w:rPr>
          <w:rFonts w:ascii="Verdana" w:hAnsi="Verdana"/>
          <w:lang w:val="ru-RU"/>
        </w:rPr>
      </w:pPr>
    </w:p>
    <w:p w:rsidR="00007D83" w:rsidRPr="00007D83" w:rsidRDefault="00007D83" w:rsidP="00007D83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  <w:rPr>
          <w:rFonts w:ascii="Verdana" w:hAnsi="Verdana" w:cs="Arial"/>
          <w:lang w:val="ru-RU"/>
        </w:rPr>
      </w:pPr>
      <w:r>
        <w:rPr>
          <w:rFonts w:ascii="Verdana" w:hAnsi="Verdana"/>
          <w:lang w:val="ru-RU"/>
        </w:rPr>
        <w:t xml:space="preserve">Первые три позиции разделены между собой символом </w:t>
      </w:r>
      <w:r w:rsidR="003D7BF0" w:rsidRPr="003D7BF0">
        <w:rPr>
          <w:rFonts w:ascii="Verdana" w:hAnsi="Verdana"/>
          <w:lang w:val="ru-RU"/>
        </w:rPr>
        <w:t>"</w:t>
      </w:r>
      <w:r w:rsidR="003D7BF0" w:rsidRPr="008A0A53">
        <w:rPr>
          <w:rFonts w:ascii="Verdana" w:hAnsi="Verdana"/>
          <w:sz w:val="16"/>
          <w:szCs w:val="16"/>
          <w:lang w:val="ru-RU"/>
        </w:rPr>
        <w:t>–</w:t>
      </w:r>
      <w:r w:rsidR="003D7BF0" w:rsidRPr="003D7BF0">
        <w:rPr>
          <w:rFonts w:ascii="Verdana" w:hAnsi="Verdana"/>
          <w:lang w:val="ru-RU"/>
        </w:rPr>
        <w:t>"</w:t>
      </w:r>
      <w:r>
        <w:rPr>
          <w:rFonts w:ascii="Verdana" w:hAnsi="Verdana"/>
          <w:lang w:val="ru-RU"/>
        </w:rPr>
        <w:t>.</w:t>
      </w:r>
    </w:p>
    <w:p w:rsidR="00007D83" w:rsidRDefault="00007D83" w:rsidP="00007D83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  <w:rPr>
          <w:rFonts w:ascii="Verdana" w:hAnsi="Verdana" w:cs="Arial"/>
          <w:lang w:val="ru-RU"/>
        </w:rPr>
      </w:pPr>
      <w:r w:rsidRPr="00B923B3">
        <w:rPr>
          <w:rFonts w:ascii="Verdana" w:hAnsi="Verdana" w:cs="Arial"/>
          <w:lang w:val="ru-RU"/>
        </w:rPr>
        <w:t>Имя компонента (</w:t>
      </w:r>
      <w:r>
        <w:rPr>
          <w:rFonts w:ascii="Verdana" w:hAnsi="Verdana" w:cs="Arial"/>
          <w:lang w:val="en-US"/>
        </w:rPr>
        <w:t>SCOM</w:t>
      </w:r>
      <w:r w:rsidRPr="00B923B3">
        <w:rPr>
          <w:rFonts w:ascii="Verdana" w:hAnsi="Verdana" w:cs="Arial"/>
          <w:lang w:val="ru-RU"/>
        </w:rPr>
        <w:t xml:space="preserve">) в каталоге состоит из имени содержащей его категории и </w:t>
      </w:r>
      <w:r w:rsidR="000E1C4C">
        <w:rPr>
          <w:rFonts w:ascii="Verdana" w:hAnsi="Verdana" w:cs="Arial"/>
          <w:lang w:val="ru-RU"/>
        </w:rPr>
        <w:t xml:space="preserve">типовых </w:t>
      </w:r>
      <w:r>
        <w:rPr>
          <w:rFonts w:ascii="Verdana" w:hAnsi="Verdana" w:cs="Arial"/>
          <w:lang w:val="ru-RU"/>
        </w:rPr>
        <w:t>размеров</w:t>
      </w:r>
      <w:r w:rsidRPr="00B923B3">
        <w:rPr>
          <w:rFonts w:ascii="Verdana" w:hAnsi="Verdana" w:cs="Arial"/>
          <w:lang w:val="ru-RU"/>
        </w:rPr>
        <w:t xml:space="preserve"> </w:t>
      </w:r>
      <w:r w:rsidR="000E1C4C">
        <w:rPr>
          <w:rFonts w:ascii="Verdana" w:hAnsi="Verdana" w:cs="Arial"/>
          <w:lang w:val="ru-RU"/>
        </w:rPr>
        <w:t>элементов</w:t>
      </w:r>
      <w:r w:rsidRPr="00B923B3">
        <w:rPr>
          <w:rFonts w:ascii="Verdana" w:hAnsi="Verdana" w:cs="Arial"/>
          <w:lang w:val="ru-RU"/>
        </w:rPr>
        <w:t>, где кажд</w:t>
      </w:r>
      <w:r w:rsidR="003D7BF0">
        <w:rPr>
          <w:rFonts w:ascii="Verdana" w:hAnsi="Verdana" w:cs="Arial"/>
          <w:lang w:val="ru-RU"/>
        </w:rPr>
        <w:t xml:space="preserve">ый размер отделяется символом </w:t>
      </w:r>
      <w:r w:rsidR="003D7BF0" w:rsidRPr="003D7BF0">
        <w:rPr>
          <w:rFonts w:ascii="Verdana" w:hAnsi="Verdana" w:cs="Arial"/>
          <w:lang w:val="ru-RU"/>
        </w:rPr>
        <w:t>"</w:t>
      </w:r>
      <w:r w:rsidR="003D7BF0" w:rsidRPr="008A0A53">
        <w:rPr>
          <w:rFonts w:ascii="Verdana" w:hAnsi="Verdana"/>
          <w:sz w:val="16"/>
          <w:szCs w:val="16"/>
          <w:lang w:val="ru-RU"/>
        </w:rPr>
        <w:t>–</w:t>
      </w:r>
      <w:r w:rsidR="003D7BF0" w:rsidRPr="003D7BF0">
        <w:rPr>
          <w:rFonts w:ascii="Verdana" w:hAnsi="Verdana" w:cs="Arial"/>
          <w:lang w:val="ru-RU"/>
        </w:rPr>
        <w:t>"</w:t>
      </w:r>
      <w:r w:rsidRPr="00B923B3">
        <w:rPr>
          <w:rFonts w:ascii="Verdana" w:hAnsi="Verdana" w:cs="Arial"/>
          <w:lang w:val="ru-RU"/>
        </w:rPr>
        <w:t>. Размер в имени компонента отделен от первой части</w:t>
      </w:r>
      <w:r>
        <w:rPr>
          <w:rFonts w:ascii="Verdana" w:hAnsi="Verdana" w:cs="Arial"/>
          <w:lang w:val="ru-RU"/>
        </w:rPr>
        <w:t xml:space="preserve"> обозначения</w:t>
      </w:r>
      <w:r w:rsidRPr="00B923B3">
        <w:rPr>
          <w:rFonts w:ascii="Verdana" w:hAnsi="Verdana" w:cs="Arial"/>
          <w:lang w:val="ru-RU"/>
        </w:rPr>
        <w:t>, составляющей имя категории, символ</w:t>
      </w:r>
      <w:r w:rsidR="003D7BF0">
        <w:rPr>
          <w:rFonts w:ascii="Verdana" w:hAnsi="Verdana" w:cs="Arial"/>
          <w:lang w:val="ru-RU"/>
        </w:rPr>
        <w:t xml:space="preserve">ом </w:t>
      </w:r>
      <w:r w:rsidR="003D7BF0" w:rsidRPr="003D7BF0">
        <w:rPr>
          <w:rFonts w:ascii="Verdana" w:hAnsi="Verdana" w:cs="Arial"/>
          <w:lang w:val="ru-RU"/>
        </w:rPr>
        <w:t>"</w:t>
      </w:r>
      <w:r w:rsidR="003D7BF0" w:rsidRPr="008A0A53">
        <w:rPr>
          <w:rFonts w:ascii="Verdana" w:hAnsi="Verdana"/>
          <w:sz w:val="16"/>
          <w:szCs w:val="16"/>
          <w:lang w:val="ru-RU"/>
        </w:rPr>
        <w:t>–</w:t>
      </w:r>
      <w:r w:rsidR="003D7BF0" w:rsidRPr="003D7BF0">
        <w:rPr>
          <w:rFonts w:ascii="Verdana" w:hAnsi="Verdana" w:cs="Arial"/>
          <w:lang w:val="ru-RU"/>
        </w:rPr>
        <w:t>"</w:t>
      </w:r>
      <w:r>
        <w:rPr>
          <w:rFonts w:ascii="Verdana" w:hAnsi="Verdana" w:cs="Arial"/>
          <w:lang w:val="ru-RU"/>
        </w:rPr>
        <w:t>.</w:t>
      </w:r>
    </w:p>
    <w:p w:rsidR="005B1602" w:rsidRPr="0052426A" w:rsidRDefault="00D415EA" w:rsidP="007B0914">
      <w:pPr>
        <w:overflowPunct w:val="0"/>
        <w:autoSpaceDE w:val="0"/>
        <w:autoSpaceDN w:val="0"/>
        <w:adjustRightInd w:val="0"/>
        <w:ind w:left="360"/>
        <w:textAlignment w:val="baseline"/>
        <w:rPr>
          <w:lang w:val="ru-RU"/>
        </w:rPr>
      </w:pPr>
      <w:r>
        <w:rPr>
          <w:rFonts w:ascii="Verdana" w:hAnsi="Verdana" w:cs="Arial"/>
          <w:lang w:val="ru-RU"/>
        </w:rPr>
        <w:br w:type="page"/>
      </w:r>
    </w:p>
    <w:p w:rsidR="000C0E6D" w:rsidRPr="00E626DD" w:rsidRDefault="00D415EA" w:rsidP="0052426A">
      <w:pPr>
        <w:pStyle w:val="1"/>
        <w:numPr>
          <w:ilvl w:val="0"/>
          <w:numId w:val="0"/>
        </w:numPr>
        <w:rPr>
          <w:lang w:val="en-US"/>
        </w:rPr>
      </w:pPr>
      <w:bookmarkStart w:id="5" w:name="_Toc385249695"/>
      <w:r>
        <w:rPr>
          <w:lang w:val="ru-RU"/>
        </w:rPr>
        <w:t>Приложение</w:t>
      </w:r>
      <w:r w:rsidR="00E626DD">
        <w:rPr>
          <w:lang w:val="ru-RU"/>
        </w:rPr>
        <w:t xml:space="preserve"> 1</w:t>
      </w:r>
      <w:r w:rsidR="00344183" w:rsidRPr="00344183">
        <w:rPr>
          <w:lang w:val="ru-RU"/>
        </w:rPr>
        <w:t xml:space="preserve"> - </w:t>
      </w:r>
      <w:r w:rsidR="0052426A">
        <w:rPr>
          <w:lang w:val="ru-RU"/>
        </w:rPr>
        <w:t>Описание иерархии каталог</w:t>
      </w:r>
      <w:r w:rsidR="00E626DD">
        <w:rPr>
          <w:lang w:val="ru-RU"/>
        </w:rPr>
        <w:t>ов</w:t>
      </w:r>
      <w:bookmarkEnd w:id="5"/>
    </w:p>
    <w:p w:rsidR="00A83415" w:rsidRDefault="00A83415" w:rsidP="007410B3">
      <w:pPr>
        <w:rPr>
          <w:lang w:val="ru-RU"/>
        </w:rPr>
      </w:pPr>
    </w:p>
    <w:p w:rsidR="00486ACB" w:rsidRPr="00E626DD" w:rsidRDefault="00486ACB" w:rsidP="00172291">
      <w:pPr>
        <w:spacing w:after="240"/>
        <w:jc w:val="right"/>
        <w:rPr>
          <w:rFonts w:ascii="Verdana" w:hAnsi="Verdana"/>
          <w:b/>
          <w:i/>
          <w:lang w:val="ru-RU"/>
        </w:rPr>
      </w:pPr>
      <w:r w:rsidRPr="00014424">
        <w:rPr>
          <w:rFonts w:ascii="Verdana" w:hAnsi="Verdana"/>
          <w:b/>
          <w:i/>
          <w:lang w:val="ru-RU"/>
        </w:rPr>
        <w:t xml:space="preserve">Таблица </w:t>
      </w:r>
      <w:r w:rsidRPr="00014424">
        <w:rPr>
          <w:rFonts w:ascii="Verdana" w:hAnsi="Verdana"/>
          <w:b/>
          <w:i/>
          <w:lang w:val="en-US"/>
        </w:rPr>
        <w:t>CAT</w:t>
      </w:r>
      <w:r w:rsidRPr="00C1426F">
        <w:rPr>
          <w:rFonts w:ascii="Verdana" w:hAnsi="Verdana"/>
          <w:b/>
          <w:i/>
          <w:lang w:val="ru-RU"/>
        </w:rPr>
        <w:t xml:space="preserve">. </w:t>
      </w:r>
      <w:r w:rsidRPr="00014424">
        <w:rPr>
          <w:rFonts w:ascii="Verdana" w:hAnsi="Verdana"/>
          <w:b/>
          <w:i/>
          <w:lang w:val="ru-RU"/>
        </w:rPr>
        <w:t>Описание иерархии каталога</w:t>
      </w:r>
      <w:r w:rsidR="00E626DD" w:rsidRPr="00E626DD">
        <w:rPr>
          <w:rFonts w:ascii="Verdana" w:hAnsi="Verdana"/>
          <w:b/>
          <w:i/>
          <w:lang w:val="ru-RU"/>
        </w:rPr>
        <w:t xml:space="preserve"> </w:t>
      </w:r>
      <w:r w:rsidR="003D7BF0" w:rsidRPr="003D7BF0">
        <w:rPr>
          <w:rFonts w:ascii="Verdana" w:hAnsi="Verdana"/>
          <w:b/>
          <w:i/>
          <w:lang w:val="ru-RU"/>
        </w:rPr>
        <w:t>"</w:t>
      </w:r>
      <w:r w:rsidR="00E626DD">
        <w:rPr>
          <w:rFonts w:ascii="Verdana" w:hAnsi="Verdana"/>
          <w:b/>
          <w:i/>
          <w:lang w:val="en-US"/>
        </w:rPr>
        <w:t>S</w:t>
      </w:r>
      <w:r w:rsidR="003D7BF0">
        <w:rPr>
          <w:rFonts w:ascii="Verdana" w:hAnsi="Verdana"/>
          <w:b/>
          <w:i/>
          <w:lang w:val="ru-RU"/>
        </w:rPr>
        <w:t xml:space="preserve">5 </w:t>
      </w:r>
      <w:r w:rsidR="00E626DD">
        <w:rPr>
          <w:rFonts w:ascii="Verdana" w:hAnsi="Verdana"/>
          <w:b/>
          <w:i/>
          <w:lang w:val="en-US"/>
        </w:rPr>
        <w:t>Combitech</w:t>
      </w:r>
      <w:r w:rsidR="003D7BF0" w:rsidRPr="003D7BF0">
        <w:rPr>
          <w:rFonts w:ascii="Verdana" w:hAnsi="Verdana"/>
          <w:b/>
          <w:i/>
          <w:lang w:val="ru-RU"/>
        </w:rPr>
        <w:t>"</w:t>
      </w:r>
      <w:r w:rsidR="003D7BF0">
        <w:rPr>
          <w:rFonts w:ascii="Verdana" w:hAnsi="Verdana"/>
          <w:b/>
          <w:i/>
          <w:lang w:val="ru-RU"/>
        </w:rPr>
        <w:t xml:space="preserve"> </w:t>
      </w:r>
      <w:r w:rsidR="00E626DD">
        <w:rPr>
          <w:rFonts w:ascii="Verdana" w:hAnsi="Verdana"/>
          <w:b/>
          <w:i/>
          <w:lang w:val="en-US"/>
        </w:rPr>
        <w:t>DKC</w:t>
      </w:r>
    </w:p>
    <w:p w:rsidR="00A83415" w:rsidRDefault="00A83415" w:rsidP="007410B3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409"/>
        <w:gridCol w:w="5176"/>
      </w:tblGrid>
      <w:tr w:rsidR="00A83415" w:rsidRPr="008A0A53" w:rsidTr="008A0A53">
        <w:tc>
          <w:tcPr>
            <w:tcW w:w="2235" w:type="dxa"/>
            <w:shd w:val="clear" w:color="auto" w:fill="auto"/>
          </w:tcPr>
          <w:p w:rsidR="00A83415" w:rsidRPr="008A0A53" w:rsidRDefault="00A83415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CATA</w:t>
            </w:r>
          </w:p>
        </w:tc>
        <w:tc>
          <w:tcPr>
            <w:tcW w:w="2409" w:type="dxa"/>
            <w:shd w:val="clear" w:color="auto" w:fill="auto"/>
          </w:tcPr>
          <w:p w:rsidR="00A83415" w:rsidRPr="008A0A53" w:rsidRDefault="00A83415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SECT</w:t>
            </w:r>
          </w:p>
        </w:tc>
        <w:tc>
          <w:tcPr>
            <w:tcW w:w="5176" w:type="dxa"/>
            <w:shd w:val="clear" w:color="auto" w:fill="auto"/>
          </w:tcPr>
          <w:p w:rsidR="00A83415" w:rsidRPr="008A0A53" w:rsidRDefault="00A83415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CATE</w:t>
            </w:r>
          </w:p>
        </w:tc>
      </w:tr>
      <w:tr w:rsidR="00177E26" w:rsidRPr="008A0A53" w:rsidTr="008A0A53">
        <w:tc>
          <w:tcPr>
            <w:tcW w:w="2235" w:type="dxa"/>
            <w:vMerge w:val="restart"/>
            <w:shd w:val="clear" w:color="auto" w:fill="auto"/>
            <w:vAlign w:val="center"/>
          </w:tcPr>
          <w:p w:rsidR="00177E26" w:rsidRPr="008A0A53" w:rsidRDefault="00177E26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="003D7BF0" w:rsidRPr="003D7BF0">
              <w:rPr>
                <w:rFonts w:ascii="Verdana" w:hAnsi="Verdana"/>
                <w:b/>
                <w:lang w:val="ru-RU"/>
              </w:rPr>
              <w:t>"</w:t>
            </w:r>
            <w:r w:rsidRPr="008A0A53">
              <w:rPr>
                <w:rFonts w:ascii="Verdana" w:hAnsi="Verdana"/>
                <w:b/>
                <w:lang w:val="en-US"/>
              </w:rPr>
              <w:t>S</w:t>
            </w:r>
            <w:r w:rsidR="003D7BF0">
              <w:rPr>
                <w:rFonts w:ascii="Verdana" w:hAnsi="Verdana"/>
                <w:b/>
                <w:lang w:val="ru-RU"/>
              </w:rPr>
              <w:t xml:space="preserve">5 </w:t>
            </w:r>
            <w:r w:rsidRPr="008A0A53">
              <w:rPr>
                <w:rFonts w:ascii="Verdana" w:hAnsi="Verdana"/>
                <w:b/>
                <w:lang w:val="en-US"/>
              </w:rPr>
              <w:t>Combitech</w:t>
            </w:r>
            <w:r w:rsidR="003D7BF0" w:rsidRPr="003D7BF0">
              <w:rPr>
                <w:rFonts w:ascii="Verdana" w:hAnsi="Verdana"/>
                <w:b/>
                <w:lang w:val="en-US"/>
              </w:rPr>
              <w:t>"</w:t>
            </w:r>
            <w:r w:rsidR="003D7BF0">
              <w:rPr>
                <w:rFonts w:ascii="Verdana" w:hAnsi="Verdana"/>
                <w:b/>
                <w:lang w:val="ru-RU"/>
              </w:rPr>
              <w:t xml:space="preserve"> 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8A0A53" w:rsidRDefault="003D7BF0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Листовые</w:t>
            </w:r>
            <w:r w:rsidR="00177E26"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металлические лотки</w:t>
            </w:r>
          </w:p>
          <w:p w:rsidR="00177E26" w:rsidRPr="008A0A53" w:rsidRDefault="00177E26" w:rsidP="008A0A53">
            <w:pPr>
              <w:jc w:val="center"/>
              <w:rPr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177E26" w:rsidRPr="008A0A53" w:rsidRDefault="00177E26" w:rsidP="008A0A53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/CBL</w:t>
            </w:r>
            <w:r w:rsidRPr="008B1B51">
              <w:rPr>
                <w:rFonts w:ascii="Verdana" w:hAnsi="Verdana"/>
                <w:b/>
                <w:lang w:val="en-US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TRAYS</w:t>
            </w:r>
            <w:r w:rsidR="008B1B51" w:rsidRPr="008B1B51">
              <w:rPr>
                <w:rFonts w:ascii="Verdana" w:hAnsi="Verdana"/>
                <w:b/>
                <w:lang w:val="en-US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S5-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  <w:r w:rsidRPr="008A0A53">
              <w:rPr>
                <w:rFonts w:ascii="Verdana" w:hAnsi="Verdana"/>
                <w:b/>
                <w:i/>
                <w:sz w:val="16"/>
                <w:szCs w:val="16"/>
                <w:lang w:val="en-US"/>
              </w:rPr>
              <w:t xml:space="preserve"> </w:t>
            </w:r>
          </w:p>
          <w:p w:rsidR="00177E26" w:rsidRPr="008B1B51" w:rsidRDefault="00177E26" w:rsidP="008A0A53">
            <w:pPr>
              <w:jc w:val="center"/>
              <w:rPr>
                <w:lang w:val="en-US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Элементы</w:t>
            </w:r>
            <w:r w:rsidRPr="008A0A53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  <w:r w:rsidRPr="008A0A53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TUBE</w:t>
            </w: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8A0A5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BOB0A.DKC</w:t>
            </w:r>
          </w:p>
          <w:p w:rsidR="00177E26" w:rsidRPr="00022685" w:rsidRDefault="00177E26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перфорированный открытого типа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8A0A5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BCB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A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022685" w:rsidRDefault="00177E26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перфорированный закрытого типа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8A0A5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BOB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022685" w:rsidRDefault="00177E26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неперфорированный открытого типа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8A0A5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С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022685" w:rsidRDefault="00177E26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перфорированный закрытого типа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8A0A53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/R-CBL-B</w:t>
            </w:r>
            <w:r w:rsidRPr="00022685">
              <w:rPr>
                <w:rFonts w:ascii="Verdana" w:hAnsi="Verdana"/>
                <w:b/>
                <w:lang w:val="ru-RU"/>
              </w:rPr>
              <w:t>С</w:t>
            </w:r>
            <w:r w:rsidRPr="00022685">
              <w:rPr>
                <w:rFonts w:ascii="Verdana" w:hAnsi="Verdana"/>
                <w:b/>
                <w:lang w:val="en-US"/>
              </w:rPr>
              <w:t>B0B.EXPANDER</w:t>
            </w:r>
          </w:p>
          <w:p w:rsidR="00177E26" w:rsidRPr="00022685" w:rsidRDefault="00177E26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Телескопические расширительные лотки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BOBSA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022685" w:rsidRDefault="00177E26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перфорированный открытого типа, в специальном исполнении по толщине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FD40AE" w:rsidRPr="00022685">
              <w:rPr>
                <w:rFonts w:ascii="Verdana" w:hAnsi="Verdana"/>
                <w:b/>
                <w:lang w:val="ru-RU"/>
              </w:rPr>
              <w:t>R-CBL-BOB0B.EXPANDER</w:t>
            </w:r>
          </w:p>
          <w:p w:rsidR="00177E26" w:rsidRPr="00022685" w:rsidRDefault="00FD40AE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Расширение телескопического лотка</w:t>
            </w:r>
          </w:p>
        </w:tc>
      </w:tr>
      <w:tr w:rsidR="00FD40AE" w:rsidRPr="008A0A53" w:rsidTr="008A0A53">
        <w:tc>
          <w:tcPr>
            <w:tcW w:w="2235" w:type="dxa"/>
            <w:vMerge/>
            <w:shd w:val="clear" w:color="auto" w:fill="auto"/>
          </w:tcPr>
          <w:p w:rsidR="00FD40AE" w:rsidRPr="008A0A53" w:rsidRDefault="00FD40AE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FD40AE" w:rsidRPr="008A0A53" w:rsidRDefault="00FD40AE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FD40AE" w:rsidRPr="00022685" w:rsidRDefault="00FD40AE" w:rsidP="00FD40AE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BCBSA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FD40AE" w:rsidRPr="00022685" w:rsidRDefault="00FD40AE" w:rsidP="00FD40AE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перфорированный закрытого типа, в специальном исполнении по толщине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BOBSB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022685" w:rsidRDefault="00177E26" w:rsidP="00177E26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неперфорированный открытого типа, в специальном исполнении по толщине</w:t>
            </w:r>
          </w:p>
        </w:tc>
      </w:tr>
      <w:tr w:rsidR="00177E26" w:rsidRPr="008A0A53" w:rsidTr="008A0A53">
        <w:tc>
          <w:tcPr>
            <w:tcW w:w="2235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7E26" w:rsidRPr="008A0A53" w:rsidRDefault="00177E26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177E26" w:rsidRPr="00022685" w:rsidRDefault="00177E26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С</w:t>
            </w:r>
            <w:r w:rsidRPr="00022685">
              <w:rPr>
                <w:rFonts w:ascii="Verdana" w:hAnsi="Verdana"/>
                <w:b/>
                <w:lang w:val="en-US"/>
              </w:rPr>
              <w:t>BSB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022685" w:rsidRDefault="00177E26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Металлический лоток перфорированный закрытого типа, в специальном исполнении по толщине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CBL_BENDS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S5-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486ACB" w:rsidRPr="008A0A53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Угловые горизонтальные элементы</w:t>
            </w:r>
          </w:p>
          <w:p w:rsidR="00486ACB" w:rsidRPr="008A0A53" w:rsidRDefault="00486ACB" w:rsidP="008A0A53">
            <w:pPr>
              <w:jc w:val="center"/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.90.</w:t>
            </w:r>
            <w:r w:rsidRPr="00022685">
              <w:rPr>
                <w:rFonts w:ascii="Verdana" w:hAnsi="Verdana"/>
                <w:b/>
                <w:lang w:val="en-US"/>
              </w:rPr>
              <w:t>HORIZONT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Горизонтальный угол 90,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ru-RU"/>
              </w:rPr>
              <w:t>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TYPE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Ответвитель горизонтальный Т-образный,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X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TYPE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Ответвитель горизонтальный Х-образный,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ru-RU"/>
              </w:rPr>
              <w:t>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RIGHT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Разворот плоскости правый,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LEFT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Разворот плоскости левый,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.90</w:t>
            </w:r>
            <w:r w:rsidRPr="00022685">
              <w:rPr>
                <w:rFonts w:ascii="Verdana" w:hAnsi="Verdana"/>
                <w:b/>
                <w:lang w:val="en-US"/>
              </w:rPr>
              <w:t>UP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вертикальный вверх 90,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.90</w:t>
            </w:r>
            <w:r w:rsidRPr="00022685">
              <w:rPr>
                <w:rFonts w:ascii="Verdana" w:hAnsi="Verdana"/>
                <w:b/>
                <w:lang w:val="en-US"/>
              </w:rPr>
              <w:t>DOWN</w:t>
            </w:r>
          </w:p>
          <w:p w:rsidR="00486ACB" w:rsidRPr="00022685" w:rsidRDefault="003D7BF0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</w:t>
            </w:r>
            <w:r w:rsidR="00486AC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вниз 90,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</w:t>
            </w:r>
            <w:r w:rsidRPr="00022685">
              <w:rPr>
                <w:rFonts w:ascii="Verdana" w:hAnsi="Verdana"/>
                <w:b/>
                <w:lang w:val="en-US"/>
              </w:rPr>
              <w:t>O</w:t>
            </w:r>
            <w:r w:rsidRPr="00022685">
              <w:rPr>
                <w:rFonts w:ascii="Verdana" w:hAnsi="Verdana"/>
                <w:b/>
                <w:lang w:val="ru-RU"/>
              </w:rPr>
              <w:t>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CPO</w:t>
            </w:r>
            <w:r w:rsidRPr="00022685">
              <w:rPr>
                <w:rFonts w:ascii="Verdana" w:hAnsi="Verdana"/>
                <w:b/>
                <w:lang w:val="ru-RU"/>
              </w:rPr>
              <w:t>_90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CPO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90,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CPO</w:t>
            </w:r>
            <w:r w:rsidRPr="00022685">
              <w:rPr>
                <w:rFonts w:ascii="Verdana" w:hAnsi="Verdana"/>
                <w:b/>
                <w:lang w:val="ru-RU"/>
              </w:rPr>
              <w:t>_90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CPO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90,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</w:t>
            </w:r>
            <w:r w:rsidRPr="00022685">
              <w:rPr>
                <w:rFonts w:ascii="Verdana" w:hAnsi="Verdana"/>
                <w:b/>
                <w:lang w:val="en-US"/>
              </w:rPr>
              <w:t>OD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CPO</w:t>
            </w:r>
            <w:r w:rsidRPr="00022685">
              <w:rPr>
                <w:rFonts w:ascii="Verdana" w:hAnsi="Verdana"/>
                <w:b/>
                <w:lang w:val="ru-RU"/>
              </w:rPr>
              <w:t>_90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CPO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45,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</w:t>
            </w:r>
            <w:r w:rsidRPr="00022685">
              <w:rPr>
                <w:rFonts w:ascii="Verdana" w:hAnsi="Verdana"/>
                <w:b/>
                <w:lang w:val="en-US"/>
              </w:rPr>
              <w:t>CD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CPO</w:t>
            </w:r>
            <w:r w:rsidRPr="00022685">
              <w:rPr>
                <w:rFonts w:ascii="Verdana" w:hAnsi="Verdana"/>
                <w:b/>
                <w:lang w:val="ru-RU"/>
              </w:rPr>
              <w:t>_90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CPO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45,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.90.</w:t>
            </w:r>
            <w:r w:rsidRPr="00022685">
              <w:rPr>
                <w:rFonts w:ascii="Verdana" w:hAnsi="Verdana"/>
                <w:b/>
                <w:lang w:val="en-US"/>
              </w:rPr>
              <w:t>HORIZONT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Горизонтальный угол 90,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ru-RU"/>
              </w:rPr>
              <w:t>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TYPE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Ответвитель горизонтальный Т-образный,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X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TYPE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Ответвитель горизонтальный Х-образный,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ru-RU"/>
              </w:rPr>
              <w:t>СС0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RIGHT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Разворот плоскости правый, глухой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86ACB" w:rsidRPr="008B1B51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RISERS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S</w:t>
            </w:r>
            <w:r w:rsidR="008B1B51" w:rsidRPr="008B1B51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486ACB" w:rsidRPr="008B1B51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Угловые вертикальные элементы</w:t>
            </w: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DOECB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CS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внутренний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</w:t>
            </w:r>
            <w:r w:rsidR="003D7BF0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en-US"/>
              </w:rPr>
              <w:t>ECB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CS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внутренний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DOFCB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CS</w:t>
            </w:r>
            <w:r w:rsidRPr="00022685">
              <w:rPr>
                <w:rFonts w:ascii="Verdana" w:hAnsi="Verdana"/>
                <w:b/>
                <w:lang w:val="ru-RU"/>
              </w:rPr>
              <w:t>45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внутренний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45, отрытого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DCFCB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CS</w:t>
            </w:r>
            <w:r w:rsidRPr="00022685">
              <w:rPr>
                <w:rFonts w:ascii="Verdana" w:hAnsi="Verdana"/>
                <w:b/>
                <w:lang w:val="ru-RU"/>
              </w:rPr>
              <w:t>45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внутренний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45,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DOECB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</w:t>
            </w:r>
            <w:r w:rsidRPr="00022685">
              <w:rPr>
                <w:rFonts w:ascii="Verdana" w:hAnsi="Verdana"/>
                <w:b/>
                <w:lang w:val="ru-RU"/>
              </w:rPr>
              <w:t>С</w:t>
            </w:r>
            <w:r w:rsidRPr="00022685">
              <w:rPr>
                <w:rFonts w:ascii="Verdana" w:hAnsi="Verdana"/>
                <w:b/>
                <w:lang w:val="en-US"/>
              </w:rPr>
              <w:t>ECB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DOFCB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</w:t>
            </w:r>
            <w:r w:rsidRPr="00022685">
              <w:rPr>
                <w:rFonts w:ascii="Verdana" w:hAnsi="Verdana"/>
                <w:b/>
                <w:lang w:val="ru-RU"/>
              </w:rPr>
              <w:t>45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45, отрытого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DCFCB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</w:t>
            </w:r>
            <w:r w:rsidRPr="00022685">
              <w:rPr>
                <w:rFonts w:ascii="Verdana" w:hAnsi="Verdana"/>
                <w:b/>
                <w:lang w:val="ru-RU"/>
              </w:rPr>
              <w:t>45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45,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CDV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CDV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DCEDB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CDV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CDV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CDSD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CDSD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DCEDB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CDSD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CDSD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CDSS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CDSS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DCEDB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CDSS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внешний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CDSS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D0ECB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CSSD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внутренний переходник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CSSD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D0EDB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CSSS</w:t>
            </w:r>
            <w:r w:rsidRPr="00022685">
              <w:rPr>
                <w:rFonts w:ascii="Verdana" w:hAnsi="Verdana"/>
                <w:b/>
                <w:lang w:val="ru-RU"/>
              </w:rPr>
              <w:t>90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внутренний переходник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CSSS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90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TEES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S5-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486ACB" w:rsidRPr="008A0A53" w:rsidRDefault="00486ACB" w:rsidP="008A0A53">
            <w:pPr>
              <w:jc w:val="center"/>
              <w:rPr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Тройниковые элементы</w:t>
            </w: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C4439F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C4439F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боковой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боковой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TDSA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TDSA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-переходник, открытый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TDSA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TDSA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-переходник, закрытый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TDSR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TDSR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-переходник, открытый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TDSR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вертикальный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TDSR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-переходник, закрытый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DPT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DPT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DPT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DPT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DL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DL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Т-образный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закрытый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lastRenderedPageBreak/>
              <w:t>Т-ответвитель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вверх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TS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TSS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Т-ответвитель вверх (плоский)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TSS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KRISHKA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Крышка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-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TS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KRISHKA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TSS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Крышка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-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ответвитель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(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плоская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)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TSS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CROSS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S5-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Крестообразные элементы</w:t>
            </w: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FO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DPX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крестообразный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DPX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F</w:t>
            </w:r>
            <w:r w:rsidRPr="00022685">
              <w:rPr>
                <w:rFonts w:ascii="Verdana" w:hAnsi="Verdana"/>
                <w:b/>
                <w:lang w:val="ru-RU"/>
              </w:rPr>
              <w:t>С00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DPX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Ответвитель крестообразный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DPX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en-US"/>
              </w:rPr>
            </w:pPr>
          </w:p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REDUCERS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S5-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486ACB" w:rsidRPr="008A0A53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Переходные элементы</w:t>
            </w:r>
          </w:p>
          <w:p w:rsidR="00486ACB" w:rsidRPr="008A0A53" w:rsidRDefault="00486ACB" w:rsidP="008A0A53">
            <w:pPr>
              <w:jc w:val="center"/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GO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RRC</w:t>
            </w:r>
          </w:p>
          <w:p w:rsidR="00486ACB" w:rsidRPr="00022685" w:rsidRDefault="00486ACB" w:rsidP="00ED6395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RRC</w:t>
            </w:r>
            <w:r w:rsidR="00ED6395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GC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RRC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RRC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GO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RRS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левосторонний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RRS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GC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RRS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левосторонний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RRS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открытого типа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GO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RRD</w:t>
            </w:r>
          </w:p>
          <w:p w:rsidR="00486ACB" w:rsidRPr="00022685" w:rsidRDefault="00486ACB" w:rsidP="008A0A5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правосторонний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RRS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закрытого типа</w:t>
            </w:r>
          </w:p>
        </w:tc>
      </w:tr>
      <w:tr w:rsidR="00D56C23" w:rsidRPr="008A0A53" w:rsidTr="008A0A53">
        <w:tc>
          <w:tcPr>
            <w:tcW w:w="2235" w:type="dxa"/>
            <w:vMerge/>
            <w:shd w:val="clear" w:color="auto" w:fill="auto"/>
          </w:tcPr>
          <w:p w:rsidR="00D56C23" w:rsidRPr="008A0A53" w:rsidRDefault="00D56C23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D56C23" w:rsidRPr="008A0A53" w:rsidRDefault="00D56C23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D56C23" w:rsidRPr="00022685" w:rsidRDefault="00D56C23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/R-CBL-GO00B.S</w:t>
            </w:r>
          </w:p>
          <w:p w:rsidR="00D56C23" w:rsidRPr="00022685" w:rsidRDefault="00D56C23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Упрощенная редукция</w:t>
            </w:r>
          </w:p>
        </w:tc>
      </w:tr>
      <w:tr w:rsidR="00486ACB" w:rsidRPr="008A0A53" w:rsidTr="008A0A53">
        <w:tc>
          <w:tcPr>
            <w:tcW w:w="2235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86ACB" w:rsidRPr="008A0A53" w:rsidRDefault="00486ACB" w:rsidP="007410B3">
            <w:pPr>
              <w:rPr>
                <w:lang w:val="ru-RU"/>
              </w:rPr>
            </w:pPr>
          </w:p>
        </w:tc>
        <w:tc>
          <w:tcPr>
            <w:tcW w:w="5176" w:type="dxa"/>
            <w:shd w:val="clear" w:color="auto" w:fill="auto"/>
            <w:vAlign w:val="center"/>
          </w:tcPr>
          <w:p w:rsidR="00486ACB" w:rsidRPr="00022685" w:rsidRDefault="00486ACB" w:rsidP="008A0A5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GC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.</w:t>
            </w:r>
            <w:r w:rsidRPr="00022685">
              <w:rPr>
                <w:rFonts w:ascii="Verdana" w:hAnsi="Verdana"/>
                <w:b/>
                <w:lang w:val="en-US"/>
              </w:rPr>
              <w:t>RRD</w:t>
            </w:r>
          </w:p>
          <w:p w:rsidR="00486ACB" w:rsidRPr="00022685" w:rsidRDefault="00486ACB" w:rsidP="008A0A5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правосторонний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RRS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открытого типа</w:t>
            </w:r>
          </w:p>
        </w:tc>
      </w:tr>
    </w:tbl>
    <w:p w:rsidR="00A83415" w:rsidRDefault="00A83415" w:rsidP="007410B3">
      <w:pPr>
        <w:rPr>
          <w:lang w:val="ru-RU"/>
        </w:rPr>
      </w:pPr>
    </w:p>
    <w:p w:rsidR="00A83415" w:rsidRDefault="00A83415" w:rsidP="007410B3">
      <w:pPr>
        <w:rPr>
          <w:lang w:val="ru-RU"/>
        </w:rPr>
      </w:pPr>
    </w:p>
    <w:p w:rsidR="00A83415" w:rsidRDefault="00A83415" w:rsidP="007410B3">
      <w:pPr>
        <w:rPr>
          <w:lang w:val="ru-RU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Default="00E626DD" w:rsidP="00E626DD">
      <w:pPr>
        <w:jc w:val="right"/>
        <w:rPr>
          <w:rFonts w:ascii="Verdana" w:hAnsi="Verdana"/>
          <w:b/>
          <w:i/>
          <w:lang w:val="en-US"/>
        </w:rPr>
      </w:pPr>
    </w:p>
    <w:p w:rsidR="00E626DD" w:rsidRPr="00E626DD" w:rsidRDefault="00E626DD" w:rsidP="00E626DD">
      <w:pPr>
        <w:jc w:val="right"/>
        <w:rPr>
          <w:lang w:val="ru-RU"/>
        </w:rPr>
      </w:pPr>
      <w:r w:rsidRPr="00014424">
        <w:rPr>
          <w:rFonts w:ascii="Verdana" w:hAnsi="Verdana"/>
          <w:b/>
          <w:i/>
          <w:lang w:val="ru-RU"/>
        </w:rPr>
        <w:lastRenderedPageBreak/>
        <w:t xml:space="preserve">Таблица </w:t>
      </w:r>
      <w:r w:rsidRPr="00014424">
        <w:rPr>
          <w:rFonts w:ascii="Verdana" w:hAnsi="Verdana"/>
          <w:b/>
          <w:i/>
          <w:lang w:val="en-US"/>
        </w:rPr>
        <w:t>CAT</w:t>
      </w:r>
      <w:r w:rsidRPr="00C1426F">
        <w:rPr>
          <w:rFonts w:ascii="Verdana" w:hAnsi="Verdana"/>
          <w:b/>
          <w:i/>
          <w:lang w:val="ru-RU"/>
        </w:rPr>
        <w:t xml:space="preserve">. </w:t>
      </w:r>
      <w:r w:rsidRPr="00014424">
        <w:rPr>
          <w:rFonts w:ascii="Verdana" w:hAnsi="Verdana"/>
          <w:b/>
          <w:i/>
          <w:lang w:val="ru-RU"/>
        </w:rPr>
        <w:t>Описание иерархии каталога</w:t>
      </w:r>
      <w:r w:rsidRPr="00E626DD">
        <w:rPr>
          <w:rFonts w:ascii="Verdana" w:hAnsi="Verdana"/>
          <w:b/>
          <w:i/>
          <w:lang w:val="ru-RU"/>
        </w:rPr>
        <w:t xml:space="preserve"> </w:t>
      </w:r>
      <w:r w:rsidR="003D7BF0" w:rsidRPr="003D7BF0">
        <w:rPr>
          <w:rFonts w:ascii="Verdana" w:hAnsi="Verdana"/>
          <w:b/>
          <w:i/>
          <w:lang w:val="ru-RU"/>
        </w:rPr>
        <w:t>"</w:t>
      </w:r>
      <w:r w:rsidR="007B1085">
        <w:rPr>
          <w:rFonts w:ascii="Verdana" w:hAnsi="Verdana"/>
          <w:b/>
          <w:i/>
          <w:lang w:val="en-US"/>
        </w:rPr>
        <w:t>L</w:t>
      </w:r>
      <w:r w:rsidR="003D7BF0">
        <w:rPr>
          <w:rFonts w:ascii="Verdana" w:hAnsi="Verdana"/>
          <w:b/>
          <w:i/>
          <w:lang w:val="ru-RU"/>
        </w:rPr>
        <w:t>5</w:t>
      </w:r>
      <w:r w:rsidR="003D7BF0" w:rsidRPr="003D7BF0">
        <w:rPr>
          <w:rFonts w:ascii="Verdana" w:hAnsi="Verdana"/>
          <w:b/>
          <w:i/>
          <w:lang w:val="ru-RU"/>
        </w:rPr>
        <w:t xml:space="preserve"> </w:t>
      </w:r>
      <w:r>
        <w:rPr>
          <w:rFonts w:ascii="Verdana" w:hAnsi="Verdana"/>
          <w:b/>
          <w:i/>
          <w:lang w:val="en-US"/>
        </w:rPr>
        <w:t>Combitech</w:t>
      </w:r>
      <w:r w:rsidR="003D7BF0" w:rsidRPr="003D7BF0">
        <w:rPr>
          <w:rFonts w:ascii="Verdana" w:hAnsi="Verdana"/>
          <w:b/>
          <w:i/>
          <w:lang w:val="ru-RU"/>
        </w:rPr>
        <w:t xml:space="preserve">" </w:t>
      </w:r>
      <w:r>
        <w:rPr>
          <w:rFonts w:ascii="Verdana" w:hAnsi="Verdana"/>
          <w:b/>
          <w:i/>
          <w:lang w:val="en-US"/>
        </w:rPr>
        <w:t>DKC</w:t>
      </w:r>
    </w:p>
    <w:p w:rsidR="00E626DD" w:rsidRPr="00E626DD" w:rsidRDefault="00E626DD" w:rsidP="007410B3">
      <w:pPr>
        <w:rPr>
          <w:lang w:val="ru-RU"/>
        </w:rPr>
      </w:pPr>
    </w:p>
    <w:p w:rsidR="00E626DD" w:rsidRPr="00E626DD" w:rsidRDefault="00E626DD" w:rsidP="007410B3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9"/>
        <w:gridCol w:w="3033"/>
        <w:gridCol w:w="4058"/>
      </w:tblGrid>
      <w:tr w:rsidR="007277CA" w:rsidRPr="008A0A53" w:rsidTr="007277CA">
        <w:tc>
          <w:tcPr>
            <w:tcW w:w="0" w:type="auto"/>
            <w:shd w:val="clear" w:color="auto" w:fill="auto"/>
          </w:tcPr>
          <w:p w:rsidR="00E626DD" w:rsidRPr="008A0A53" w:rsidRDefault="00E626DD" w:rsidP="006B1D27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CATA</w:t>
            </w:r>
          </w:p>
        </w:tc>
        <w:tc>
          <w:tcPr>
            <w:tcW w:w="0" w:type="auto"/>
            <w:shd w:val="clear" w:color="auto" w:fill="auto"/>
          </w:tcPr>
          <w:p w:rsidR="00E626DD" w:rsidRPr="008A0A53" w:rsidRDefault="00E626DD" w:rsidP="006B1D27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SECT</w:t>
            </w:r>
          </w:p>
        </w:tc>
        <w:tc>
          <w:tcPr>
            <w:tcW w:w="0" w:type="auto"/>
            <w:shd w:val="clear" w:color="auto" w:fill="auto"/>
          </w:tcPr>
          <w:p w:rsidR="00E626DD" w:rsidRPr="008A0A53" w:rsidRDefault="00E626DD" w:rsidP="006B1D27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CATE</w:t>
            </w:r>
          </w:p>
        </w:tc>
      </w:tr>
      <w:tr w:rsidR="007277CA" w:rsidRPr="008A0A53" w:rsidTr="007277CA">
        <w:tc>
          <w:tcPr>
            <w:tcW w:w="0" w:type="auto"/>
            <w:vMerge w:val="restart"/>
            <w:shd w:val="clear" w:color="auto" w:fill="auto"/>
            <w:vAlign w:val="center"/>
          </w:tcPr>
          <w:p w:rsidR="007277CA" w:rsidRPr="008A0A53" w:rsidRDefault="007277CA" w:rsidP="006B1D27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="003D7BF0" w:rsidRPr="003D7BF0">
              <w:rPr>
                <w:rFonts w:ascii="Verdana" w:hAnsi="Verdana"/>
                <w:b/>
                <w:lang w:val="ru-RU"/>
              </w:rPr>
              <w:t>"</w:t>
            </w:r>
            <w:r>
              <w:rPr>
                <w:rFonts w:ascii="Verdana" w:hAnsi="Verdana"/>
                <w:b/>
                <w:lang w:val="en-US"/>
              </w:rPr>
              <w:t>L</w:t>
            </w:r>
            <w:r w:rsidR="003D7BF0">
              <w:rPr>
                <w:rFonts w:ascii="Verdana" w:hAnsi="Verdana"/>
                <w:b/>
                <w:lang w:val="ru-RU"/>
              </w:rPr>
              <w:t>5</w:t>
            </w:r>
            <w:r w:rsidR="003D7BF0">
              <w:rPr>
                <w:rFonts w:ascii="Verdana" w:hAnsi="Verdana"/>
                <w:b/>
                <w:lang w:val="en-US"/>
              </w:rPr>
              <w:t xml:space="preserve"> </w:t>
            </w:r>
            <w:r w:rsidRPr="008A0A53">
              <w:rPr>
                <w:rFonts w:ascii="Verdana" w:hAnsi="Verdana"/>
                <w:b/>
                <w:lang w:val="en-US"/>
              </w:rPr>
              <w:t>Combitech</w:t>
            </w:r>
            <w:r w:rsidR="003D7BF0" w:rsidRPr="003D7BF0">
              <w:rPr>
                <w:rFonts w:ascii="Verdana" w:hAnsi="Verdana"/>
                <w:b/>
                <w:lang w:val="en-US"/>
              </w:rPr>
              <w:t>"</w:t>
            </w:r>
            <w:r w:rsidR="003D7BF0">
              <w:rPr>
                <w:rFonts w:ascii="Verdana" w:hAnsi="Verdana"/>
                <w:b/>
                <w:lang w:val="en-US"/>
              </w:rPr>
              <w:t xml:space="preserve"> 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8A0A53" w:rsidRDefault="007277CA" w:rsidP="006B1D27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Лестничные металлические </w:t>
            </w: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лотки</w:t>
            </w:r>
          </w:p>
          <w:p w:rsidR="007277CA" w:rsidRPr="008A0A53" w:rsidRDefault="007277CA" w:rsidP="006B1D27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77CA" w:rsidRPr="00E626DD" w:rsidRDefault="007277CA" w:rsidP="007277CA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</w:pPr>
            <w:r w:rsidRPr="00E626DD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TRAYS</w:t>
            </w:r>
            <w:r w:rsidR="008B1B51">
              <w:rPr>
                <w:rFonts w:ascii="Verdana" w:hAnsi="Verdana"/>
                <w:b/>
                <w:lang w:val="en-US"/>
              </w:rPr>
              <w:t>_L5-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8A0A53" w:rsidRDefault="007277CA" w:rsidP="007277CA">
            <w:pPr>
              <w:jc w:val="center"/>
              <w:rPr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Элементы</w:t>
            </w:r>
            <w:r w:rsidRPr="00E626DD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  <w:r w:rsidRPr="00E626DD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en-US"/>
              </w:rPr>
              <w:t>TUBE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ED6395" w:rsidRPr="00022685">
              <w:rPr>
                <w:rFonts w:ascii="Verdana" w:hAnsi="Verdana"/>
                <w:b/>
                <w:lang w:val="ru-RU"/>
              </w:rPr>
              <w:t>R-CBL-STAIRS.STD</w:t>
            </w:r>
          </w:p>
          <w:p w:rsidR="007277CA" w:rsidRPr="00022685" w:rsidRDefault="007277CA" w:rsidP="007277CA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Лестничные лотки, прямые элементы открытого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ED6395" w:rsidRPr="00022685">
              <w:rPr>
                <w:rFonts w:ascii="Verdana" w:hAnsi="Verdana"/>
                <w:b/>
                <w:lang w:val="en-US"/>
              </w:rPr>
              <w:t>R-CBL-STAIRS.STD(C)</w:t>
            </w:r>
          </w:p>
          <w:p w:rsidR="007277CA" w:rsidRPr="00022685" w:rsidRDefault="007277CA" w:rsidP="007277CA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Лестничные лотки, прямые элементы закрытого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ED6395" w:rsidRPr="00022685">
              <w:rPr>
                <w:rFonts w:ascii="Verdana" w:hAnsi="Verdana"/>
                <w:b/>
                <w:lang w:val="ru-RU"/>
              </w:rPr>
              <w:t>R-CBL-STAIRS.PLUS</w:t>
            </w:r>
          </w:p>
          <w:p w:rsidR="007277CA" w:rsidRPr="00022685" w:rsidRDefault="007277CA" w:rsidP="007277CA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Лестничные лотки, прямые элементы открытого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ED6395" w:rsidRPr="00022685">
              <w:rPr>
                <w:rFonts w:ascii="Verdana" w:hAnsi="Verdana"/>
                <w:b/>
                <w:lang w:val="en-US"/>
              </w:rPr>
              <w:t>R-CBL-STAIRS.PLUS(C)</w:t>
            </w:r>
          </w:p>
          <w:p w:rsidR="007277CA" w:rsidRPr="00022685" w:rsidRDefault="007277CA" w:rsidP="007277CA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Лестничные лотки, прямые элементы закрытого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77CA" w:rsidRPr="00E626DD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E626DD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BENDS</w:t>
            </w:r>
            <w:r w:rsidR="008B1B51">
              <w:rPr>
                <w:rFonts w:ascii="Verdana" w:hAnsi="Verdana"/>
                <w:b/>
                <w:lang w:val="en-US"/>
              </w:rPr>
              <w:t>_L5-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8A0A53" w:rsidRDefault="007277CA" w:rsidP="007277CA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Угловые горизонтальные элементы</w:t>
            </w:r>
          </w:p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ru-RU"/>
              </w:rPr>
              <w:t>R-CBL-COC0CR-300</w:t>
            </w:r>
          </w:p>
          <w:p w:rsidR="007277CA" w:rsidRPr="00022685" w:rsidRDefault="007277CA" w:rsidP="007277CA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90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-300, открытого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ru-RU"/>
              </w:rPr>
              <w:t>R-CBL-COD0CR-300</w:t>
            </w:r>
          </w:p>
          <w:p w:rsidR="007277CA" w:rsidRPr="00022685" w:rsidRDefault="007277CA" w:rsidP="00BC0614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45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-300, 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открытого 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ru-RU"/>
              </w:rPr>
              <w:t>R-CBL-COC0CR-600</w:t>
            </w:r>
          </w:p>
          <w:p w:rsidR="007277CA" w:rsidRPr="00022685" w:rsidRDefault="007277CA" w:rsidP="007277CA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90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-600, открытого типа</w:t>
            </w:r>
          </w:p>
        </w:tc>
      </w:tr>
      <w:tr w:rsidR="00ED6395" w:rsidRPr="008A0A53" w:rsidTr="007277CA">
        <w:tc>
          <w:tcPr>
            <w:tcW w:w="0" w:type="auto"/>
            <w:vMerge/>
            <w:shd w:val="clear" w:color="auto" w:fill="auto"/>
          </w:tcPr>
          <w:p w:rsidR="00ED6395" w:rsidRPr="008A0A53" w:rsidRDefault="00ED6395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D6395" w:rsidRPr="008A0A53" w:rsidRDefault="00ED6395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D6395" w:rsidRPr="00022685" w:rsidRDefault="00ED6395" w:rsidP="00ED6395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/R-CBL-CCD0CR-300</w:t>
            </w:r>
          </w:p>
          <w:p w:rsidR="00ED6395" w:rsidRPr="00022685" w:rsidRDefault="00ED6395" w:rsidP="00ED6395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-300, закрытого типа</w:t>
            </w:r>
          </w:p>
        </w:tc>
      </w:tr>
      <w:tr w:rsidR="00ED6395" w:rsidRPr="008A0A53" w:rsidTr="007277CA">
        <w:tc>
          <w:tcPr>
            <w:tcW w:w="0" w:type="auto"/>
            <w:vMerge/>
            <w:shd w:val="clear" w:color="auto" w:fill="auto"/>
          </w:tcPr>
          <w:p w:rsidR="00ED6395" w:rsidRPr="008A0A53" w:rsidRDefault="00ED6395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ED6395" w:rsidRPr="008A0A53" w:rsidRDefault="00ED6395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D6395" w:rsidRPr="00022685" w:rsidRDefault="00ED6395" w:rsidP="00ED6395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/R-CBL-CCD0CR-600</w:t>
            </w:r>
          </w:p>
          <w:p w:rsidR="00ED6395" w:rsidRPr="00022685" w:rsidRDefault="00ED6395" w:rsidP="00ED6395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-600, закрытого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ru-RU"/>
              </w:rPr>
              <w:t>R-CBL-COD0CR-600</w:t>
            </w:r>
          </w:p>
          <w:p w:rsidR="007277CA" w:rsidRPr="00022685" w:rsidRDefault="007277CA" w:rsidP="00BC0614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45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-600, 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открытого 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ru-RU"/>
              </w:rPr>
              <w:t>R-CBL-CCC0CR-600</w:t>
            </w:r>
          </w:p>
          <w:p w:rsidR="007277CA" w:rsidRPr="00022685" w:rsidRDefault="007277CA" w:rsidP="00BC0614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горизонтальный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90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600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, 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закрытого 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ru-RU"/>
              </w:rPr>
              <w:t>R-CBL-CCC0CR-300</w:t>
            </w:r>
          </w:p>
          <w:p w:rsidR="007277CA" w:rsidRPr="00022685" w:rsidRDefault="007277CA" w:rsidP="00BC0614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</w:t>
            </w:r>
            <w:r w:rsidR="00BC0614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300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закрытого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CROSS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L5-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8A0A53" w:rsidRDefault="007277CA" w:rsidP="007277CA">
            <w:pPr>
              <w:jc w:val="center"/>
              <w:rPr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Крестообразные элементы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en-US"/>
              </w:rPr>
              <w:t>R-CBL-FO00CR-300</w:t>
            </w:r>
          </w:p>
          <w:p w:rsidR="007277CA" w:rsidRPr="00022685" w:rsidRDefault="007277CA" w:rsidP="007277CA">
            <w:pPr>
              <w:jc w:val="center"/>
              <w:rPr>
                <w:rFonts w:ascii="Verdana" w:hAnsi="Verdana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Х-ответвитель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-300, открытого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en-US"/>
              </w:rPr>
              <w:t>R-CBL-FC00CR-300</w:t>
            </w:r>
          </w:p>
          <w:p w:rsidR="007277CA" w:rsidRPr="00022685" w:rsidRDefault="007277CA" w:rsidP="007277CA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Х-ответвитель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-300, закрытого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7277CA" w:rsidRPr="00E626DD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TEES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L</w:t>
            </w:r>
            <w:r w:rsidR="008B1B51" w:rsidRPr="00BC0614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BC0614" w:rsidRDefault="007277CA" w:rsidP="00BC0614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Тройниковые элементы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en-US"/>
              </w:rPr>
              <w:t>R-CBL-EOG0CR-300</w:t>
            </w:r>
          </w:p>
          <w:p w:rsidR="007277CA" w:rsidRPr="00022685" w:rsidRDefault="007277CA" w:rsidP="007277CA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-300, открытого типа</w:t>
            </w:r>
          </w:p>
        </w:tc>
      </w:tr>
      <w:tr w:rsidR="007277CA" w:rsidRPr="008A0A53" w:rsidTr="007277CA"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en-US"/>
              </w:rPr>
              <w:t>R-CBL-ECG0CR-300</w:t>
            </w:r>
          </w:p>
          <w:p w:rsidR="007277CA" w:rsidRPr="00022685" w:rsidRDefault="007277CA" w:rsidP="007277CA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-300, закрытого типа</w:t>
            </w:r>
          </w:p>
        </w:tc>
      </w:tr>
      <w:tr w:rsidR="007277CA" w:rsidRPr="008A0A53" w:rsidTr="00022685">
        <w:trPr>
          <w:trHeight w:val="451"/>
        </w:trPr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E626DD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RISERS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L</w:t>
            </w:r>
            <w:r w:rsidR="008B1B51" w:rsidRPr="008B1B51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7277CA" w:rsidRDefault="007277CA" w:rsidP="007277CA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Угловые вертикальные элементы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BC0614" w:rsidRPr="00022685">
              <w:rPr>
                <w:rFonts w:ascii="Verdana" w:hAnsi="Verdana"/>
                <w:b/>
                <w:lang w:val="en-US"/>
              </w:rPr>
              <w:t>R</w:t>
            </w:r>
            <w:r w:rsidR="00BC0614" w:rsidRPr="00022685">
              <w:rPr>
                <w:rFonts w:ascii="Verdana" w:hAnsi="Verdana"/>
                <w:b/>
                <w:lang w:val="ru-RU"/>
              </w:rPr>
              <w:t>-</w:t>
            </w:r>
            <w:r w:rsidR="00BC0614" w:rsidRPr="00022685">
              <w:rPr>
                <w:rFonts w:ascii="Verdana" w:hAnsi="Verdana"/>
                <w:b/>
                <w:lang w:val="en-US"/>
              </w:rPr>
              <w:t>CBL</w:t>
            </w:r>
            <w:r w:rsidR="00BC0614" w:rsidRPr="00022685">
              <w:rPr>
                <w:rFonts w:ascii="Verdana" w:hAnsi="Verdana"/>
                <w:b/>
                <w:lang w:val="ru-RU"/>
              </w:rPr>
              <w:t>-</w:t>
            </w:r>
            <w:r w:rsidR="00BC0614" w:rsidRPr="00022685">
              <w:rPr>
                <w:rFonts w:ascii="Verdana" w:hAnsi="Verdana"/>
                <w:b/>
                <w:lang w:val="en-US"/>
              </w:rPr>
              <w:t>DO</w:t>
            </w:r>
            <w:r w:rsidR="00BC0614" w:rsidRPr="00022685">
              <w:rPr>
                <w:rFonts w:ascii="Verdana" w:hAnsi="Verdana"/>
                <w:b/>
                <w:lang w:val="ru-RU"/>
              </w:rPr>
              <w:t>00</w:t>
            </w:r>
            <w:r w:rsidR="00BC0614" w:rsidRPr="00022685">
              <w:rPr>
                <w:rFonts w:ascii="Verdana" w:hAnsi="Verdana"/>
                <w:b/>
                <w:lang w:val="en-US"/>
              </w:rPr>
              <w:t>C</w:t>
            </w:r>
          </w:p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вертикальный шарнирный</w:t>
            </w:r>
          </w:p>
        </w:tc>
      </w:tr>
      <w:tr w:rsidR="007277CA" w:rsidRPr="008A0A53" w:rsidTr="00022685">
        <w:trPr>
          <w:trHeight w:val="576"/>
        </w:trPr>
        <w:tc>
          <w:tcPr>
            <w:tcW w:w="0" w:type="auto"/>
            <w:vMerge/>
            <w:shd w:val="clear" w:color="auto" w:fill="auto"/>
          </w:tcPr>
          <w:p w:rsidR="007277CA" w:rsidRPr="008A0A53" w:rsidRDefault="007277CA" w:rsidP="006B1D27">
            <w:pPr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8A0A53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REDUCERS</w:t>
            </w:r>
            <w:r w:rsidR="008B1B51" w:rsidRPr="008A0A53">
              <w:rPr>
                <w:rFonts w:ascii="Verdana" w:hAnsi="Verdana"/>
                <w:b/>
                <w:lang w:val="ru-RU"/>
              </w:rPr>
              <w:t>_</w:t>
            </w:r>
            <w:r w:rsidR="008B1B51">
              <w:rPr>
                <w:rFonts w:ascii="Verdana" w:hAnsi="Verdana"/>
                <w:b/>
                <w:lang w:val="en-US"/>
              </w:rPr>
              <w:t>L5-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7277CA" w:rsidRPr="007277CA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Переходные элементы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277CA" w:rsidRPr="00022685" w:rsidRDefault="007277CA" w:rsidP="007277CA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GO</w:t>
            </w:r>
            <w:r w:rsidRPr="00022685">
              <w:rPr>
                <w:rFonts w:ascii="Verdana" w:hAnsi="Verdana"/>
                <w:b/>
                <w:lang w:val="ru-RU"/>
              </w:rPr>
              <w:t>000.</w:t>
            </w:r>
            <w:r w:rsidRPr="00022685">
              <w:rPr>
                <w:rFonts w:ascii="Verdana" w:hAnsi="Verdana"/>
                <w:b/>
                <w:lang w:val="en-US"/>
              </w:rPr>
              <w:t>SINGLE</w:t>
            </w:r>
          </w:p>
          <w:p w:rsidR="007277CA" w:rsidRPr="00022685" w:rsidRDefault="007277CA" w:rsidP="007277CA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Упрощенные редукции</w:t>
            </w:r>
          </w:p>
        </w:tc>
      </w:tr>
    </w:tbl>
    <w:p w:rsidR="00E626DD" w:rsidRDefault="00E626DD" w:rsidP="007410B3">
      <w:pPr>
        <w:rPr>
          <w:lang w:val="en-US"/>
        </w:rPr>
      </w:pPr>
    </w:p>
    <w:p w:rsidR="007277CA" w:rsidRDefault="007277CA" w:rsidP="007410B3">
      <w:pPr>
        <w:rPr>
          <w:lang w:val="ru-RU"/>
        </w:rPr>
      </w:pPr>
    </w:p>
    <w:p w:rsidR="007B1085" w:rsidRDefault="007B1085" w:rsidP="007410B3">
      <w:pPr>
        <w:rPr>
          <w:lang w:val="ru-RU"/>
        </w:rPr>
      </w:pPr>
    </w:p>
    <w:p w:rsidR="00177E26" w:rsidRDefault="00177E26" w:rsidP="00177E26">
      <w:pPr>
        <w:jc w:val="right"/>
        <w:rPr>
          <w:rFonts w:ascii="Verdana" w:hAnsi="Verdana"/>
          <w:b/>
          <w:i/>
          <w:lang w:val="en-US"/>
        </w:rPr>
      </w:pPr>
    </w:p>
    <w:p w:rsidR="00177E26" w:rsidRDefault="00177E26" w:rsidP="00177E26">
      <w:pPr>
        <w:jc w:val="right"/>
        <w:rPr>
          <w:rFonts w:ascii="Verdana" w:hAnsi="Verdana"/>
          <w:b/>
          <w:i/>
          <w:lang w:val="en-US"/>
        </w:rPr>
      </w:pPr>
    </w:p>
    <w:p w:rsidR="00177E26" w:rsidRDefault="00177E26" w:rsidP="00177E26">
      <w:pPr>
        <w:jc w:val="right"/>
        <w:rPr>
          <w:rFonts w:ascii="Verdana" w:hAnsi="Verdana"/>
          <w:b/>
          <w:i/>
          <w:lang w:val="en-US"/>
        </w:rPr>
      </w:pPr>
    </w:p>
    <w:p w:rsidR="00177E26" w:rsidRDefault="00177E26" w:rsidP="00177E26">
      <w:pPr>
        <w:jc w:val="right"/>
        <w:rPr>
          <w:rFonts w:ascii="Verdana" w:hAnsi="Verdana"/>
          <w:b/>
          <w:i/>
          <w:lang w:val="en-US"/>
        </w:rPr>
      </w:pPr>
    </w:p>
    <w:p w:rsidR="00172291" w:rsidRDefault="00172291" w:rsidP="00177E26">
      <w:pPr>
        <w:jc w:val="right"/>
        <w:rPr>
          <w:rFonts w:ascii="Verdana" w:hAnsi="Verdana"/>
          <w:b/>
          <w:i/>
          <w:lang w:val="en-US"/>
        </w:rPr>
      </w:pPr>
    </w:p>
    <w:p w:rsidR="00172291" w:rsidRDefault="00172291" w:rsidP="00177E26">
      <w:pPr>
        <w:jc w:val="right"/>
        <w:rPr>
          <w:rFonts w:ascii="Verdana" w:hAnsi="Verdana"/>
          <w:b/>
          <w:i/>
          <w:lang w:val="en-US"/>
        </w:rPr>
      </w:pPr>
    </w:p>
    <w:p w:rsidR="00177E26" w:rsidRDefault="00177E26" w:rsidP="00177E26">
      <w:pPr>
        <w:jc w:val="right"/>
        <w:rPr>
          <w:rFonts w:ascii="Verdana" w:hAnsi="Verdana"/>
          <w:b/>
          <w:i/>
          <w:lang w:val="en-US"/>
        </w:rPr>
      </w:pPr>
    </w:p>
    <w:p w:rsidR="00177E26" w:rsidRPr="00E626DD" w:rsidRDefault="00177E26" w:rsidP="00177E26">
      <w:pPr>
        <w:jc w:val="right"/>
        <w:rPr>
          <w:lang w:val="ru-RU"/>
        </w:rPr>
      </w:pPr>
      <w:r w:rsidRPr="00014424">
        <w:rPr>
          <w:rFonts w:ascii="Verdana" w:hAnsi="Verdana"/>
          <w:b/>
          <w:i/>
          <w:lang w:val="ru-RU"/>
        </w:rPr>
        <w:lastRenderedPageBreak/>
        <w:t xml:space="preserve">Таблица </w:t>
      </w:r>
      <w:r w:rsidRPr="00014424">
        <w:rPr>
          <w:rFonts w:ascii="Verdana" w:hAnsi="Verdana"/>
          <w:b/>
          <w:i/>
          <w:lang w:val="en-US"/>
        </w:rPr>
        <w:t>CAT</w:t>
      </w:r>
      <w:r w:rsidRPr="00C1426F">
        <w:rPr>
          <w:rFonts w:ascii="Verdana" w:hAnsi="Verdana"/>
          <w:b/>
          <w:i/>
          <w:lang w:val="ru-RU"/>
        </w:rPr>
        <w:t xml:space="preserve">. </w:t>
      </w:r>
      <w:r w:rsidRPr="00014424">
        <w:rPr>
          <w:rFonts w:ascii="Verdana" w:hAnsi="Verdana"/>
          <w:b/>
          <w:i/>
          <w:lang w:val="ru-RU"/>
        </w:rPr>
        <w:t>Описание иерархии каталога</w:t>
      </w:r>
      <w:r w:rsidRPr="00E626DD">
        <w:rPr>
          <w:rFonts w:ascii="Verdana" w:hAnsi="Verdana"/>
          <w:b/>
          <w:i/>
          <w:lang w:val="ru-RU"/>
        </w:rPr>
        <w:t xml:space="preserve"> </w:t>
      </w:r>
      <w:r w:rsidR="007E4CE8" w:rsidRPr="007E4CE8">
        <w:rPr>
          <w:rFonts w:ascii="Verdana" w:hAnsi="Verdana"/>
          <w:b/>
          <w:i/>
          <w:lang w:val="ru-RU"/>
        </w:rPr>
        <w:t>"</w:t>
      </w:r>
      <w:r>
        <w:rPr>
          <w:rFonts w:ascii="Verdana" w:hAnsi="Verdana"/>
          <w:b/>
          <w:i/>
          <w:lang w:val="en-US"/>
        </w:rPr>
        <w:t>F</w:t>
      </w:r>
      <w:r w:rsidR="007E4CE8">
        <w:rPr>
          <w:rFonts w:ascii="Verdana" w:hAnsi="Verdana"/>
          <w:b/>
          <w:i/>
          <w:lang w:val="ru-RU"/>
        </w:rPr>
        <w:t>5</w:t>
      </w:r>
      <w:r w:rsidR="007E4CE8" w:rsidRPr="007E4CE8">
        <w:rPr>
          <w:rFonts w:ascii="Verdana" w:hAnsi="Verdana"/>
          <w:b/>
          <w:i/>
          <w:lang w:val="ru-RU"/>
        </w:rPr>
        <w:t xml:space="preserve"> </w:t>
      </w:r>
      <w:r>
        <w:rPr>
          <w:rFonts w:ascii="Verdana" w:hAnsi="Verdana"/>
          <w:b/>
          <w:i/>
          <w:lang w:val="en-US"/>
        </w:rPr>
        <w:t>Combitech</w:t>
      </w:r>
      <w:r w:rsidR="007E4CE8" w:rsidRPr="007E4CE8">
        <w:rPr>
          <w:rFonts w:ascii="Verdana" w:hAnsi="Verdana"/>
          <w:b/>
          <w:i/>
          <w:lang w:val="ru-RU"/>
        </w:rPr>
        <w:t xml:space="preserve">" </w:t>
      </w:r>
      <w:r>
        <w:rPr>
          <w:rFonts w:ascii="Verdana" w:hAnsi="Verdana"/>
          <w:b/>
          <w:i/>
          <w:lang w:val="en-US"/>
        </w:rPr>
        <w:t>DKC</w:t>
      </w:r>
    </w:p>
    <w:p w:rsidR="00177E26" w:rsidRPr="00E626DD" w:rsidRDefault="00177E26" w:rsidP="00177E26">
      <w:pPr>
        <w:rPr>
          <w:lang w:val="ru-RU"/>
        </w:rPr>
      </w:pPr>
    </w:p>
    <w:p w:rsidR="00177E26" w:rsidRPr="00E626DD" w:rsidRDefault="00177E26" w:rsidP="00177E26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6"/>
        <w:gridCol w:w="2680"/>
        <w:gridCol w:w="4204"/>
      </w:tblGrid>
      <w:tr w:rsidR="00177E26" w:rsidRPr="008A0A53" w:rsidTr="009B4133">
        <w:tc>
          <w:tcPr>
            <w:tcW w:w="0" w:type="auto"/>
            <w:shd w:val="clear" w:color="auto" w:fill="auto"/>
          </w:tcPr>
          <w:p w:rsidR="00177E26" w:rsidRPr="008A0A53" w:rsidRDefault="00177E26" w:rsidP="009B413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CATA</w:t>
            </w:r>
          </w:p>
        </w:tc>
        <w:tc>
          <w:tcPr>
            <w:tcW w:w="0" w:type="auto"/>
            <w:shd w:val="clear" w:color="auto" w:fill="auto"/>
          </w:tcPr>
          <w:p w:rsidR="00177E26" w:rsidRPr="008A0A53" w:rsidRDefault="00177E26" w:rsidP="009B413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SECT</w:t>
            </w:r>
          </w:p>
        </w:tc>
        <w:tc>
          <w:tcPr>
            <w:tcW w:w="0" w:type="auto"/>
            <w:shd w:val="clear" w:color="auto" w:fill="auto"/>
          </w:tcPr>
          <w:p w:rsidR="00177E26" w:rsidRPr="008A0A53" w:rsidRDefault="00177E26" w:rsidP="009B413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CATE</w:t>
            </w:r>
          </w:p>
        </w:tc>
      </w:tr>
      <w:tr w:rsidR="00177E26" w:rsidRPr="008A0A53" w:rsidTr="009B4133">
        <w:tc>
          <w:tcPr>
            <w:tcW w:w="0" w:type="auto"/>
            <w:vMerge w:val="restart"/>
            <w:shd w:val="clear" w:color="auto" w:fill="auto"/>
            <w:vAlign w:val="center"/>
          </w:tcPr>
          <w:p w:rsidR="00177E26" w:rsidRPr="008A0A53" w:rsidRDefault="00177E26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="007E4CE8" w:rsidRPr="007E4CE8">
              <w:rPr>
                <w:rFonts w:ascii="Verdana" w:hAnsi="Verdana"/>
                <w:b/>
                <w:lang w:val="ru-RU"/>
              </w:rPr>
              <w:t>"</w:t>
            </w:r>
            <w:r>
              <w:rPr>
                <w:rFonts w:ascii="Verdana" w:hAnsi="Verdana"/>
                <w:b/>
                <w:lang w:val="en-US"/>
              </w:rPr>
              <w:t>F</w:t>
            </w:r>
            <w:r w:rsidR="007E4CE8">
              <w:rPr>
                <w:rFonts w:ascii="Verdana" w:hAnsi="Verdana"/>
                <w:b/>
                <w:lang w:val="ru-RU"/>
              </w:rPr>
              <w:t>5</w:t>
            </w:r>
            <w:r w:rsidR="007E4CE8" w:rsidRPr="007E4CE8">
              <w:rPr>
                <w:rFonts w:ascii="Verdana" w:hAnsi="Verdana"/>
                <w:b/>
                <w:lang w:val="ru-RU"/>
              </w:rPr>
              <w:t xml:space="preserve"> </w:t>
            </w:r>
            <w:r w:rsidRPr="008A0A53">
              <w:rPr>
                <w:rFonts w:ascii="Verdana" w:hAnsi="Verdana"/>
                <w:b/>
                <w:lang w:val="en-US"/>
              </w:rPr>
              <w:t>Combitech</w:t>
            </w:r>
            <w:r w:rsidR="007E4CE8" w:rsidRPr="007E4CE8">
              <w:rPr>
                <w:rFonts w:ascii="Verdana" w:hAnsi="Verdana"/>
                <w:b/>
                <w:lang w:val="ru-RU"/>
              </w:rPr>
              <w:t xml:space="preserve">" 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177E26" w:rsidRDefault="00177E26" w:rsidP="00177E26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Проволочные металлические  лотки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77E26" w:rsidRPr="00E626DD" w:rsidRDefault="00177E26" w:rsidP="009B4133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</w:pPr>
            <w:r w:rsidRPr="00E626DD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TRAYS</w:t>
            </w:r>
            <w:r>
              <w:rPr>
                <w:rFonts w:ascii="Verdana" w:hAnsi="Verdana"/>
                <w:b/>
                <w:lang w:val="en-US"/>
              </w:rPr>
              <w:t>_F5</w:t>
            </w:r>
            <w:r w:rsidRPr="00E626DD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177E26" w:rsidRPr="008A0A53" w:rsidRDefault="00177E26" w:rsidP="009B4133">
            <w:pPr>
              <w:jc w:val="center"/>
              <w:rPr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Элементы</w:t>
            </w:r>
            <w:r w:rsidRPr="00E626DD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  <w:r w:rsidRPr="00E626DD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en-US"/>
              </w:rPr>
              <w:t>TUBE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77E26" w:rsidRPr="00022685" w:rsidRDefault="00177E26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="008B1B51" w:rsidRPr="00022685">
              <w:rPr>
                <w:rFonts w:ascii="Verdana" w:hAnsi="Verdana"/>
                <w:b/>
                <w:lang w:val="en-US"/>
              </w:rPr>
              <w:t>WIRE</w:t>
            </w:r>
          </w:p>
          <w:p w:rsidR="00177E26" w:rsidRPr="00022685" w:rsidRDefault="007100AC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Проволочные лотки</w:t>
            </w:r>
            <w:r w:rsidR="00177E26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прямые элементы открытого типа</w:t>
            </w:r>
          </w:p>
        </w:tc>
      </w:tr>
      <w:tr w:rsidR="00177E26" w:rsidRPr="008A0A53" w:rsidTr="009B4133">
        <w:tc>
          <w:tcPr>
            <w:tcW w:w="0" w:type="auto"/>
            <w:vMerge/>
            <w:shd w:val="clear" w:color="auto" w:fill="auto"/>
          </w:tcPr>
          <w:p w:rsidR="00177E26" w:rsidRPr="008A0A53" w:rsidRDefault="00177E26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77E26" w:rsidRPr="008A0A53" w:rsidRDefault="00177E26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77E26" w:rsidRPr="00022685" w:rsidRDefault="00177E26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</w:t>
            </w:r>
            <w:r w:rsidR="008B1B51" w:rsidRPr="00022685">
              <w:rPr>
                <w:rFonts w:ascii="Verdana" w:hAnsi="Verdana"/>
                <w:b/>
                <w:lang w:val="ru-RU"/>
              </w:rPr>
              <w:t xml:space="preserve"> </w:t>
            </w:r>
            <w:r w:rsidR="008B1B51" w:rsidRPr="00022685">
              <w:rPr>
                <w:rFonts w:ascii="Verdana" w:hAnsi="Verdana"/>
                <w:b/>
                <w:lang w:val="en-US"/>
              </w:rPr>
              <w:t>WIRE</w:t>
            </w:r>
            <w:r w:rsidR="008B1B51" w:rsidRPr="00022685">
              <w:rPr>
                <w:rFonts w:ascii="Verdana" w:hAnsi="Verdana"/>
                <w:b/>
                <w:lang w:val="ru-RU"/>
              </w:rPr>
              <w:t>(</w:t>
            </w:r>
            <w:r w:rsidR="008B1B51" w:rsidRPr="00022685">
              <w:rPr>
                <w:rFonts w:ascii="Verdana" w:hAnsi="Verdana"/>
                <w:b/>
                <w:lang w:val="en-US"/>
              </w:rPr>
              <w:t>C</w:t>
            </w:r>
            <w:r w:rsidR="008B1B51" w:rsidRPr="00022685">
              <w:rPr>
                <w:rFonts w:ascii="Verdana" w:hAnsi="Verdana"/>
                <w:b/>
                <w:lang w:val="ru-RU"/>
              </w:rPr>
              <w:t>)</w:t>
            </w:r>
          </w:p>
          <w:p w:rsidR="00177E26" w:rsidRPr="00022685" w:rsidRDefault="007100AC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Проволочные </w:t>
            </w:r>
            <w:r w:rsidR="00177E26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лотки, прямые элементы закрытого типа</w:t>
            </w:r>
          </w:p>
        </w:tc>
      </w:tr>
    </w:tbl>
    <w:p w:rsidR="007B1085" w:rsidRDefault="007B1085" w:rsidP="007410B3">
      <w:pPr>
        <w:rPr>
          <w:lang w:val="ru-RU"/>
        </w:rPr>
      </w:pPr>
    </w:p>
    <w:p w:rsidR="007B1085" w:rsidRDefault="007B1085" w:rsidP="007410B3">
      <w:pPr>
        <w:rPr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172291" w:rsidRDefault="00172291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Default="00775812" w:rsidP="00775812">
      <w:pPr>
        <w:jc w:val="right"/>
        <w:rPr>
          <w:rFonts w:ascii="Verdana" w:hAnsi="Verdana"/>
          <w:b/>
          <w:i/>
          <w:lang w:val="ru-RU"/>
        </w:rPr>
      </w:pPr>
    </w:p>
    <w:p w:rsidR="00775812" w:rsidRPr="00E626DD" w:rsidRDefault="00775812" w:rsidP="00775812">
      <w:pPr>
        <w:jc w:val="right"/>
        <w:rPr>
          <w:lang w:val="ru-RU"/>
        </w:rPr>
      </w:pPr>
      <w:r w:rsidRPr="00014424">
        <w:rPr>
          <w:rFonts w:ascii="Verdana" w:hAnsi="Verdana"/>
          <w:b/>
          <w:i/>
          <w:lang w:val="ru-RU"/>
        </w:rPr>
        <w:lastRenderedPageBreak/>
        <w:t xml:space="preserve">Таблица </w:t>
      </w:r>
      <w:r w:rsidRPr="00014424">
        <w:rPr>
          <w:rFonts w:ascii="Verdana" w:hAnsi="Verdana"/>
          <w:b/>
          <w:i/>
          <w:lang w:val="en-US"/>
        </w:rPr>
        <w:t>CAT</w:t>
      </w:r>
      <w:r w:rsidRPr="00C1426F">
        <w:rPr>
          <w:rFonts w:ascii="Verdana" w:hAnsi="Verdana"/>
          <w:b/>
          <w:i/>
          <w:lang w:val="ru-RU"/>
        </w:rPr>
        <w:t xml:space="preserve">. </w:t>
      </w:r>
      <w:r w:rsidRPr="00014424">
        <w:rPr>
          <w:rFonts w:ascii="Verdana" w:hAnsi="Verdana"/>
          <w:b/>
          <w:i/>
          <w:lang w:val="ru-RU"/>
        </w:rPr>
        <w:t>Описание иерархии каталога</w:t>
      </w:r>
      <w:r w:rsidRPr="00E626DD">
        <w:rPr>
          <w:rFonts w:ascii="Verdana" w:hAnsi="Verdana"/>
          <w:b/>
          <w:i/>
          <w:lang w:val="ru-RU"/>
        </w:rPr>
        <w:t xml:space="preserve"> </w:t>
      </w:r>
      <w:r w:rsidR="007E4CE8" w:rsidRPr="007E4CE8">
        <w:rPr>
          <w:rFonts w:ascii="Verdana" w:hAnsi="Verdana"/>
          <w:b/>
          <w:i/>
          <w:lang w:val="ru-RU"/>
        </w:rPr>
        <w:t>"</w:t>
      </w:r>
      <w:r>
        <w:rPr>
          <w:rFonts w:ascii="Verdana" w:hAnsi="Verdana"/>
          <w:b/>
          <w:i/>
          <w:lang w:val="en-US"/>
        </w:rPr>
        <w:t>U</w:t>
      </w:r>
      <w:r w:rsidR="007E4CE8">
        <w:rPr>
          <w:rFonts w:ascii="Verdana" w:hAnsi="Verdana"/>
          <w:b/>
          <w:i/>
          <w:lang w:val="ru-RU"/>
        </w:rPr>
        <w:t>5</w:t>
      </w:r>
      <w:r w:rsidR="007E4CE8" w:rsidRPr="007E4CE8">
        <w:rPr>
          <w:rFonts w:ascii="Verdana" w:hAnsi="Verdana"/>
          <w:b/>
          <w:i/>
          <w:lang w:val="ru-RU"/>
        </w:rPr>
        <w:t xml:space="preserve"> </w:t>
      </w:r>
      <w:r>
        <w:rPr>
          <w:rFonts w:ascii="Verdana" w:hAnsi="Verdana"/>
          <w:b/>
          <w:i/>
          <w:lang w:val="en-US"/>
        </w:rPr>
        <w:t>Combitech</w:t>
      </w:r>
      <w:r w:rsidR="007E4CE8" w:rsidRPr="007E4CE8">
        <w:rPr>
          <w:rFonts w:ascii="Verdana" w:hAnsi="Verdana"/>
          <w:b/>
          <w:i/>
          <w:lang w:val="ru-RU"/>
        </w:rPr>
        <w:t xml:space="preserve">" </w:t>
      </w:r>
      <w:r>
        <w:rPr>
          <w:rFonts w:ascii="Verdana" w:hAnsi="Verdana"/>
          <w:b/>
          <w:i/>
          <w:lang w:val="en-US"/>
        </w:rPr>
        <w:t>DKC</w:t>
      </w:r>
    </w:p>
    <w:p w:rsidR="00775812" w:rsidRPr="00E626DD" w:rsidRDefault="00775812" w:rsidP="00775812">
      <w:pPr>
        <w:rPr>
          <w:lang w:val="ru-RU"/>
        </w:rPr>
      </w:pPr>
    </w:p>
    <w:p w:rsidR="00775812" w:rsidRPr="00E626DD" w:rsidRDefault="00775812" w:rsidP="00775812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3"/>
        <w:gridCol w:w="2817"/>
        <w:gridCol w:w="4790"/>
      </w:tblGrid>
      <w:tr w:rsidR="00775812" w:rsidRPr="008A0A53" w:rsidTr="009B4133">
        <w:tc>
          <w:tcPr>
            <w:tcW w:w="0" w:type="auto"/>
            <w:shd w:val="clear" w:color="auto" w:fill="auto"/>
          </w:tcPr>
          <w:p w:rsidR="00775812" w:rsidRPr="008A0A53" w:rsidRDefault="00775812" w:rsidP="009B413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CATA</w:t>
            </w:r>
          </w:p>
        </w:tc>
        <w:tc>
          <w:tcPr>
            <w:tcW w:w="0" w:type="auto"/>
            <w:shd w:val="clear" w:color="auto" w:fill="auto"/>
          </w:tcPr>
          <w:p w:rsidR="00775812" w:rsidRPr="008A0A53" w:rsidRDefault="00775812" w:rsidP="009B413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SECT</w:t>
            </w:r>
          </w:p>
        </w:tc>
        <w:tc>
          <w:tcPr>
            <w:tcW w:w="0" w:type="auto"/>
            <w:shd w:val="clear" w:color="auto" w:fill="auto"/>
          </w:tcPr>
          <w:p w:rsidR="00775812" w:rsidRPr="008A0A53" w:rsidRDefault="00775812" w:rsidP="009B413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8A0A53">
              <w:rPr>
                <w:rFonts w:ascii="Verdana" w:hAnsi="Verdana"/>
                <w:b/>
                <w:lang w:val="en-US"/>
              </w:rPr>
              <w:t>CATE</w:t>
            </w:r>
          </w:p>
        </w:tc>
      </w:tr>
      <w:tr w:rsidR="00A85EA0" w:rsidRPr="008A0A53" w:rsidTr="009B4133">
        <w:tc>
          <w:tcPr>
            <w:tcW w:w="0" w:type="auto"/>
            <w:vMerge w:val="restart"/>
            <w:shd w:val="clear" w:color="auto" w:fill="auto"/>
            <w:vAlign w:val="center"/>
          </w:tcPr>
          <w:p w:rsidR="00A85EA0" w:rsidRPr="008A0A53" w:rsidRDefault="00A85EA0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="007E4CE8" w:rsidRPr="007E4CE8">
              <w:rPr>
                <w:rFonts w:ascii="Verdana" w:hAnsi="Verdana"/>
                <w:b/>
                <w:lang w:val="ru-RU"/>
              </w:rPr>
              <w:t>"</w:t>
            </w:r>
            <w:r>
              <w:rPr>
                <w:rFonts w:ascii="Verdana" w:hAnsi="Verdana"/>
                <w:b/>
                <w:lang w:val="en-US"/>
              </w:rPr>
              <w:t>U</w:t>
            </w:r>
            <w:r w:rsidR="007E4CE8">
              <w:rPr>
                <w:rFonts w:ascii="Verdana" w:hAnsi="Verdana"/>
                <w:b/>
                <w:lang w:val="ru-RU"/>
              </w:rPr>
              <w:t>5</w:t>
            </w:r>
            <w:r w:rsidR="007E4CE8" w:rsidRPr="007E4CE8">
              <w:rPr>
                <w:rFonts w:ascii="Verdana" w:hAnsi="Verdana"/>
                <w:b/>
                <w:lang w:val="ru-RU"/>
              </w:rPr>
              <w:t xml:space="preserve"> </w:t>
            </w:r>
            <w:r w:rsidRPr="008A0A53">
              <w:rPr>
                <w:rFonts w:ascii="Verdana" w:hAnsi="Verdana"/>
                <w:b/>
                <w:lang w:val="en-US"/>
              </w:rPr>
              <w:t>Combitech</w:t>
            </w:r>
            <w:r w:rsidR="007E4CE8" w:rsidRPr="007E4CE8">
              <w:rPr>
                <w:rFonts w:ascii="Verdana" w:hAnsi="Verdana"/>
                <w:b/>
                <w:lang w:val="ru-RU"/>
              </w:rPr>
              <w:t xml:space="preserve">" 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A85EA0" w:rsidRPr="008A0A53" w:rsidRDefault="00A85EA0" w:rsidP="009B413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B85B3F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</w:t>
            </w: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х</w:t>
            </w: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лотк</w:t>
            </w: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ов</w:t>
            </w:r>
          </w:p>
          <w:p w:rsidR="00A85EA0" w:rsidRPr="008A0A53" w:rsidRDefault="00A85EA0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85EA0" w:rsidRPr="00E626DD" w:rsidRDefault="00A85EA0" w:rsidP="009B4133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lang w:val="ru-RU"/>
              </w:rPr>
            </w:pPr>
            <w:r w:rsidRPr="00E626DD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TRAYS</w:t>
            </w:r>
            <w:r w:rsidRPr="00775812">
              <w:rPr>
                <w:rFonts w:ascii="Verdana" w:hAnsi="Verdana"/>
                <w:b/>
                <w:lang w:val="ru-RU"/>
              </w:rPr>
              <w:t>_</w:t>
            </w:r>
            <w:r>
              <w:rPr>
                <w:rFonts w:ascii="Verdana" w:hAnsi="Verdana"/>
                <w:b/>
                <w:lang w:val="en-US"/>
              </w:rPr>
              <w:t>U</w:t>
            </w:r>
            <w:r w:rsidRPr="00775812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A85EA0" w:rsidRPr="008A0A53" w:rsidRDefault="00A85EA0" w:rsidP="009B4133">
            <w:pPr>
              <w:jc w:val="center"/>
              <w:rPr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Элементы</w:t>
            </w:r>
            <w:r w:rsidRPr="00E626DD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типа</w:t>
            </w:r>
            <w:r w:rsidRPr="00E626DD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  <w:r w:rsidRPr="008A0A53">
              <w:rPr>
                <w:rFonts w:ascii="Verdana" w:hAnsi="Verdana"/>
                <w:i/>
                <w:sz w:val="16"/>
                <w:szCs w:val="16"/>
                <w:lang w:val="en-US"/>
              </w:rPr>
              <w:t>TUBE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/R-CBL-STAIRS-H_3000</w:t>
            </w:r>
          </w:p>
          <w:p w:rsidR="00A85EA0" w:rsidRPr="00022685" w:rsidRDefault="00A85EA0" w:rsidP="00B85B3F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элементы открытого типа (3000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9B4133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/R-CBL-STAIRS-H(C)_3000</w:t>
            </w:r>
          </w:p>
          <w:p w:rsidR="00A85EA0" w:rsidRPr="00022685" w:rsidRDefault="00A85EA0" w:rsidP="00B85B3F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элементы закрытого типа (3000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9B4133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/R-CBL-STAIRS-H_6000</w:t>
            </w:r>
          </w:p>
          <w:p w:rsidR="00A85EA0" w:rsidRPr="00022685" w:rsidRDefault="00A85EA0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элементы открытого типа (6000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9B4133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/R-CBL-STAIRS-H(C)_6000</w:t>
            </w:r>
          </w:p>
          <w:p w:rsidR="00A85EA0" w:rsidRPr="00022685" w:rsidRDefault="00A85EA0" w:rsidP="009B413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элементы закрытого типа (6000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A85EA0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A85EA0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A85EA0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/R-CBL-STAIRS-H</w:t>
            </w:r>
            <w:r w:rsidRPr="00022685">
              <w:rPr>
                <w:rFonts w:ascii="Verdana" w:hAnsi="Verdana"/>
                <w:b/>
                <w:lang w:val="en-US"/>
              </w:rPr>
              <w:t>L</w:t>
            </w:r>
            <w:r w:rsidRPr="00022685">
              <w:rPr>
                <w:rFonts w:ascii="Verdana" w:hAnsi="Verdana"/>
                <w:b/>
                <w:lang w:val="ru-RU"/>
              </w:rPr>
              <w:t>_3000</w:t>
            </w:r>
          </w:p>
          <w:p w:rsidR="00A85EA0" w:rsidRPr="00022685" w:rsidRDefault="00A85EA0" w:rsidP="00A85EA0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листовые элементы открытого типа (3000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A85EA0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A85EA0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A85EA0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/R-CBL-STAIRS-HL(C)_3000</w:t>
            </w:r>
          </w:p>
          <w:p w:rsidR="00A85EA0" w:rsidRPr="00022685" w:rsidRDefault="00A85EA0" w:rsidP="00A85EA0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листовые элементы закрытого типа (3000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A85EA0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A85EA0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A85EA0">
            <w:pPr>
              <w:jc w:val="center"/>
              <w:rPr>
                <w:rFonts w:ascii="Verdana" w:hAnsi="Verdana"/>
                <w:b/>
                <w:szCs w:val="16"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/R-CBL-STAIRS-H</w:t>
            </w:r>
            <w:r w:rsidRPr="00022685">
              <w:rPr>
                <w:rFonts w:ascii="Verdana" w:hAnsi="Verdana"/>
                <w:b/>
                <w:lang w:val="en-US"/>
              </w:rPr>
              <w:t>L</w:t>
            </w:r>
            <w:r w:rsidRPr="00022685">
              <w:rPr>
                <w:rFonts w:ascii="Verdana" w:hAnsi="Verdana"/>
                <w:b/>
                <w:lang w:val="ru-RU"/>
              </w:rPr>
              <w:t>_6000</w:t>
            </w:r>
          </w:p>
          <w:p w:rsidR="00A85EA0" w:rsidRPr="00022685" w:rsidRDefault="00A85EA0" w:rsidP="00A85EA0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листовые элементы открытого типа (6000 мм)</w:t>
            </w:r>
          </w:p>
        </w:tc>
      </w:tr>
      <w:tr w:rsidR="00A85EA0" w:rsidRPr="008A0A53" w:rsidTr="009B4133">
        <w:tc>
          <w:tcPr>
            <w:tcW w:w="0" w:type="auto"/>
            <w:vMerge/>
            <w:shd w:val="clear" w:color="auto" w:fill="auto"/>
          </w:tcPr>
          <w:p w:rsidR="00A85EA0" w:rsidRPr="008A0A53" w:rsidRDefault="00A85EA0" w:rsidP="00A85EA0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85EA0" w:rsidRPr="008A0A53" w:rsidRDefault="00A85EA0" w:rsidP="00A85EA0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85EA0" w:rsidRPr="00022685" w:rsidRDefault="00A85EA0" w:rsidP="00A85EA0">
            <w:pPr>
              <w:jc w:val="center"/>
              <w:rPr>
                <w:rFonts w:ascii="Verdana" w:hAnsi="Verdana"/>
                <w:b/>
                <w:szCs w:val="16"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/R-CBL-STAIRS-HL(C)_6000</w:t>
            </w:r>
          </w:p>
          <w:p w:rsidR="00A85EA0" w:rsidRPr="00022685" w:rsidRDefault="00A85EA0" w:rsidP="00A85EA0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Система тяжелых лотков, прямые листовые элементы закрытого типа (6000 мм)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D2558" w:rsidRPr="00E626DD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E626DD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BENDS</w:t>
            </w:r>
            <w:r w:rsidRPr="00775812">
              <w:rPr>
                <w:rFonts w:ascii="Verdana" w:hAnsi="Verdana"/>
                <w:b/>
                <w:lang w:val="ru-RU"/>
              </w:rPr>
              <w:t>_</w:t>
            </w:r>
            <w:r>
              <w:rPr>
                <w:rFonts w:ascii="Verdana" w:hAnsi="Verdana"/>
                <w:b/>
                <w:lang w:val="en-US"/>
              </w:rPr>
              <w:t>U</w:t>
            </w:r>
            <w:r w:rsidRPr="00775812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AD2558" w:rsidRPr="008A0A53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Угловые горизонтальные элементы</w:t>
            </w:r>
          </w:p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/R-CBL-H-COС0СR-660</w:t>
            </w:r>
            <w:r w:rsidRPr="00022685">
              <w:rPr>
                <w:rFonts w:ascii="Verdana" w:hAnsi="Verdana"/>
                <w:b/>
                <w:lang w:val="ru-RU"/>
              </w:rPr>
              <w:br/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90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 R-CBL-H -CСС0СR-660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90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COD</w:t>
            </w:r>
            <w:r w:rsidRPr="00022685">
              <w:rPr>
                <w:rFonts w:ascii="Verdana" w:hAnsi="Verdana"/>
                <w:b/>
                <w:lang w:val="ru-RU"/>
              </w:rPr>
              <w:t>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ru-RU"/>
              </w:rPr>
              <w:t>С</w:t>
            </w:r>
            <w:r w:rsidRPr="00022685">
              <w:rPr>
                <w:rFonts w:ascii="Verdana" w:hAnsi="Verdana"/>
                <w:b/>
                <w:lang w:val="en-US"/>
              </w:rPr>
              <w:t>D</w:t>
            </w:r>
            <w:r w:rsidRPr="00022685">
              <w:rPr>
                <w:rFonts w:ascii="Verdana" w:hAnsi="Verdana"/>
                <w:b/>
                <w:lang w:val="ru-RU"/>
              </w:rPr>
              <w:t>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/R-CBL-H-COС0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  <w:r w:rsidRPr="00022685">
              <w:rPr>
                <w:rFonts w:ascii="Verdana" w:hAnsi="Verdana"/>
                <w:b/>
                <w:lang w:val="ru-RU"/>
              </w:rPr>
              <w:t>R-660</w:t>
            </w:r>
            <w:r w:rsidRPr="00022685">
              <w:rPr>
                <w:rFonts w:ascii="Verdana" w:hAnsi="Verdana"/>
                <w:b/>
                <w:lang w:val="ru-RU"/>
              </w:rPr>
              <w:br/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90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 R-CBL-H -CСС0BR-660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90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COD</w:t>
            </w:r>
            <w:r w:rsidRPr="00022685">
              <w:rPr>
                <w:rFonts w:ascii="Verdana" w:hAnsi="Verdana"/>
                <w:b/>
                <w:lang w:val="ru-RU"/>
              </w:rPr>
              <w:t>0B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  <w:r w:rsidRPr="00022685">
              <w:rPr>
                <w:rFonts w:ascii="Verdana" w:hAnsi="Verdana"/>
                <w:b/>
                <w:lang w:val="ru-RU"/>
              </w:rPr>
              <w:t>С</w:t>
            </w:r>
            <w:r w:rsidRPr="00022685">
              <w:rPr>
                <w:rFonts w:ascii="Verdana" w:hAnsi="Verdana"/>
                <w:b/>
                <w:lang w:val="en-US"/>
              </w:rPr>
              <w:t>D</w:t>
            </w:r>
            <w:r w:rsidRPr="00022685">
              <w:rPr>
                <w:rFonts w:ascii="Verdana" w:hAnsi="Verdana"/>
                <w:b/>
                <w:lang w:val="ru-RU"/>
              </w:rPr>
              <w:t>0B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горизонтальный 45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9B4133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D2558" w:rsidRPr="008A0A53" w:rsidRDefault="00AD255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CROSS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>
              <w:rPr>
                <w:rFonts w:ascii="Verdana" w:hAnsi="Verdana"/>
                <w:b/>
                <w:lang w:val="en-US"/>
              </w:rPr>
              <w:t>U</w:t>
            </w:r>
            <w:r w:rsidRPr="00775812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AD2558" w:rsidRPr="008A0A53" w:rsidRDefault="00AD2558" w:rsidP="009B4133">
            <w:pPr>
              <w:jc w:val="center"/>
              <w:rPr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Крестообразные элементы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FO</w:t>
            </w:r>
            <w:r w:rsidRPr="00022685">
              <w:rPr>
                <w:rFonts w:ascii="Verdana" w:hAnsi="Verdana"/>
                <w:b/>
                <w:lang w:val="ru-RU"/>
              </w:rPr>
              <w:t>00С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Х-ответвитель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F</w:t>
            </w:r>
            <w:r w:rsidRPr="00022685">
              <w:rPr>
                <w:rFonts w:ascii="Verdana" w:hAnsi="Verdana"/>
                <w:b/>
                <w:lang w:val="ru-RU"/>
              </w:rPr>
              <w:t>С00С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Х-ответвитель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FO</w:t>
            </w:r>
            <w:r w:rsidRPr="00022685">
              <w:rPr>
                <w:rFonts w:ascii="Verdana" w:hAnsi="Verdana"/>
                <w:b/>
                <w:lang w:val="ru-RU"/>
              </w:rPr>
              <w:t>00С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Х-ответвитель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F</w:t>
            </w:r>
            <w:r w:rsidRPr="00022685">
              <w:rPr>
                <w:rFonts w:ascii="Verdana" w:hAnsi="Verdana"/>
                <w:b/>
                <w:lang w:val="ru-RU"/>
              </w:rPr>
              <w:t>С00С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Х-ответвитель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9B4133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AD2558" w:rsidRPr="00E626DD" w:rsidRDefault="00AD255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TEES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>
              <w:rPr>
                <w:rFonts w:ascii="Verdana" w:hAnsi="Verdana"/>
                <w:b/>
                <w:lang w:val="en-US"/>
              </w:rPr>
              <w:t>U</w:t>
            </w:r>
            <w:r w:rsidRPr="00775812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AD2558" w:rsidRPr="00E626DD" w:rsidRDefault="00AD2558" w:rsidP="009B413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Тройниковые элементы</w:t>
            </w:r>
          </w:p>
          <w:p w:rsidR="00AD2558" w:rsidRPr="008A0A53" w:rsidRDefault="00AD2558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9B4133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-ответвитель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="00BC34C8" w:rsidRPr="00022685">
              <w:rPr>
                <w:rFonts w:ascii="Verdana" w:hAnsi="Verdana"/>
                <w:b/>
                <w:lang w:val="ru-RU"/>
              </w:rPr>
              <w:t>-</w:t>
            </w:r>
            <w:r w:rsidR="00BC34C8"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EOG</w:t>
            </w:r>
            <w:r w:rsidRPr="00022685">
              <w:rPr>
                <w:rFonts w:ascii="Verdana" w:hAnsi="Verdana"/>
                <w:b/>
                <w:lang w:val="ru-RU"/>
              </w:rPr>
              <w:t>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-ответвитель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открытого типа</w:t>
            </w:r>
          </w:p>
        </w:tc>
      </w:tr>
      <w:tr w:rsidR="00AD2558" w:rsidRPr="008A0A53" w:rsidTr="009B4133">
        <w:tc>
          <w:tcPr>
            <w:tcW w:w="0" w:type="auto"/>
            <w:vMerge/>
            <w:shd w:val="clear" w:color="auto" w:fill="auto"/>
          </w:tcPr>
          <w:p w:rsidR="00AD2558" w:rsidRPr="008A0A53" w:rsidRDefault="00AD2558" w:rsidP="00AD2558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AD2558" w:rsidRPr="008A0A53" w:rsidRDefault="00AD2558" w:rsidP="00AD2558">
            <w:pPr>
              <w:jc w:val="center"/>
              <w:rPr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D2558" w:rsidRPr="00022685" w:rsidRDefault="00AD2558" w:rsidP="00AD255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ECG</w:t>
            </w:r>
            <w:r w:rsidRPr="00022685">
              <w:rPr>
                <w:rFonts w:ascii="Verdana" w:hAnsi="Verdana"/>
                <w:b/>
                <w:lang w:val="ru-RU"/>
              </w:rPr>
              <w:t>0С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-660</w:t>
            </w:r>
          </w:p>
          <w:p w:rsidR="00AD2558" w:rsidRPr="00022685" w:rsidRDefault="00AD2558" w:rsidP="00AD2558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-ответвитель листовой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-660, закрытого типа</w:t>
            </w:r>
          </w:p>
        </w:tc>
      </w:tr>
      <w:tr w:rsidR="00BC34C8" w:rsidRPr="008A0A53" w:rsidTr="00BC34C8">
        <w:trPr>
          <w:trHeight w:val="398"/>
        </w:trPr>
        <w:tc>
          <w:tcPr>
            <w:tcW w:w="0" w:type="auto"/>
            <w:vMerge/>
            <w:shd w:val="clear" w:color="auto" w:fill="auto"/>
          </w:tcPr>
          <w:p w:rsidR="00BC34C8" w:rsidRPr="008A0A53" w:rsidRDefault="00BC34C8" w:rsidP="009B4133">
            <w:pPr>
              <w:rPr>
                <w:lang w:val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BC34C8" w:rsidRPr="00E626DD" w:rsidRDefault="00BC34C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8A0A53">
              <w:rPr>
                <w:rFonts w:ascii="Verdana" w:hAnsi="Verdana"/>
                <w:b/>
                <w:lang w:val="ru-RU"/>
              </w:rPr>
              <w:t>/</w:t>
            </w:r>
            <w:r w:rsidRPr="008A0A53">
              <w:rPr>
                <w:rFonts w:ascii="Verdana" w:hAnsi="Verdana"/>
                <w:b/>
                <w:lang w:val="en-US"/>
              </w:rPr>
              <w:t>CBL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 w:rsidRPr="008A0A53">
              <w:rPr>
                <w:rFonts w:ascii="Verdana" w:hAnsi="Verdana"/>
                <w:b/>
                <w:lang w:val="en-US"/>
              </w:rPr>
              <w:t>RISERS</w:t>
            </w:r>
            <w:r w:rsidRPr="008A0A53">
              <w:rPr>
                <w:rFonts w:ascii="Verdana" w:hAnsi="Verdana"/>
                <w:b/>
                <w:lang w:val="ru-RU"/>
              </w:rPr>
              <w:t>_</w:t>
            </w:r>
            <w:r>
              <w:rPr>
                <w:rFonts w:ascii="Verdana" w:hAnsi="Verdana"/>
                <w:b/>
                <w:lang w:val="en-US"/>
              </w:rPr>
              <w:t>U</w:t>
            </w:r>
            <w:r w:rsidRPr="008B1B51">
              <w:rPr>
                <w:rFonts w:ascii="Verdana" w:hAnsi="Verdana"/>
                <w:b/>
                <w:lang w:val="ru-RU"/>
              </w:rPr>
              <w:t>5-</w:t>
            </w:r>
            <w:r w:rsidRPr="008A0A53">
              <w:rPr>
                <w:rFonts w:ascii="Verdana" w:hAnsi="Verdana"/>
                <w:b/>
                <w:lang w:val="en-US"/>
              </w:rPr>
              <w:t>DKC</w:t>
            </w:r>
          </w:p>
          <w:p w:rsidR="00BC34C8" w:rsidRPr="007277CA" w:rsidRDefault="00BC34C8" w:rsidP="009B413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8A0A53">
              <w:rPr>
                <w:rFonts w:ascii="Verdana" w:hAnsi="Verdana"/>
                <w:i/>
                <w:sz w:val="16"/>
                <w:szCs w:val="16"/>
                <w:lang w:val="ru-RU"/>
              </w:rPr>
              <w:t>Угловые вертикальные элементы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C34C8" w:rsidRPr="00022685" w:rsidRDefault="00BC34C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C</w:t>
            </w:r>
          </w:p>
          <w:p w:rsidR="00BC34C8" w:rsidRPr="00022685" w:rsidRDefault="00BC34C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вертикальный шарнирный, усиленный</w:t>
            </w:r>
          </w:p>
        </w:tc>
      </w:tr>
      <w:tr w:rsidR="00BC34C8" w:rsidRPr="008A0A53" w:rsidTr="00BC34C8">
        <w:trPr>
          <w:trHeight w:val="524"/>
        </w:trPr>
        <w:tc>
          <w:tcPr>
            <w:tcW w:w="0" w:type="auto"/>
            <w:vMerge/>
            <w:shd w:val="clear" w:color="auto" w:fill="auto"/>
          </w:tcPr>
          <w:p w:rsidR="00BC34C8" w:rsidRPr="008A0A53" w:rsidRDefault="00BC34C8" w:rsidP="009B4133">
            <w:pPr>
              <w:rPr>
                <w:lang w:val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BC34C8" w:rsidRPr="007277CA" w:rsidRDefault="00BC34C8" w:rsidP="009B4133">
            <w:pPr>
              <w:jc w:val="center"/>
              <w:rPr>
                <w:rFonts w:ascii="Verdana" w:hAnsi="Verdana"/>
                <w:b/>
                <w:lang w:val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C34C8" w:rsidRPr="00022685" w:rsidRDefault="00BC34C8" w:rsidP="00BC34C8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DO</w:t>
            </w:r>
            <w:r w:rsidRPr="00022685">
              <w:rPr>
                <w:rFonts w:ascii="Verdana" w:hAnsi="Verdana"/>
                <w:b/>
                <w:lang w:val="ru-RU"/>
              </w:rPr>
              <w:t>00</w:t>
            </w:r>
            <w:r w:rsidRPr="00022685">
              <w:rPr>
                <w:rFonts w:ascii="Verdana" w:hAnsi="Verdana"/>
                <w:b/>
                <w:lang w:val="en-US"/>
              </w:rPr>
              <w:t>B</w:t>
            </w:r>
          </w:p>
          <w:p w:rsidR="00BC34C8" w:rsidRPr="00022685" w:rsidRDefault="00BC34C8" w:rsidP="009B4133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Угол вертикальный шарнирный, листовой усиленный </w:t>
            </w:r>
          </w:p>
        </w:tc>
      </w:tr>
    </w:tbl>
    <w:p w:rsidR="00775812" w:rsidRPr="00775812" w:rsidRDefault="00775812" w:rsidP="00775812">
      <w:pPr>
        <w:rPr>
          <w:lang w:val="ru-RU"/>
        </w:rPr>
      </w:pPr>
    </w:p>
    <w:p w:rsidR="007277CA" w:rsidRPr="00177E26" w:rsidRDefault="007277CA" w:rsidP="007410B3">
      <w:pPr>
        <w:rPr>
          <w:lang w:val="ru-RU"/>
        </w:rPr>
      </w:pPr>
    </w:p>
    <w:p w:rsidR="007277CA" w:rsidRDefault="007277CA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172291" w:rsidRDefault="00172291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172291" w:rsidRDefault="00172291" w:rsidP="007410B3">
      <w:pPr>
        <w:rPr>
          <w:lang w:val="ru-RU"/>
        </w:rPr>
      </w:pPr>
    </w:p>
    <w:p w:rsidR="00D9543B" w:rsidRDefault="00D9543B" w:rsidP="007410B3">
      <w:pPr>
        <w:rPr>
          <w:lang w:val="ru-RU"/>
        </w:rPr>
      </w:pPr>
    </w:p>
    <w:p w:rsidR="00D9543B" w:rsidRPr="00177E26" w:rsidRDefault="00D9543B" w:rsidP="007410B3">
      <w:pPr>
        <w:rPr>
          <w:lang w:val="ru-RU"/>
        </w:rPr>
      </w:pPr>
    </w:p>
    <w:p w:rsidR="007E4CE8" w:rsidRDefault="007E4CE8" w:rsidP="007B1085">
      <w:pPr>
        <w:jc w:val="right"/>
        <w:rPr>
          <w:rFonts w:ascii="Verdana" w:hAnsi="Verdana"/>
          <w:b/>
          <w:i/>
          <w:lang w:val="en-US"/>
        </w:rPr>
      </w:pPr>
    </w:p>
    <w:p w:rsidR="007B1085" w:rsidRPr="007E4CE8" w:rsidRDefault="007B1085" w:rsidP="007B1085">
      <w:pPr>
        <w:jc w:val="right"/>
        <w:rPr>
          <w:rFonts w:ascii="Verdana" w:hAnsi="Verdana"/>
          <w:b/>
          <w:i/>
          <w:lang w:val="ru-RU"/>
        </w:rPr>
      </w:pPr>
      <w:r w:rsidRPr="00014424">
        <w:rPr>
          <w:rFonts w:ascii="Verdana" w:hAnsi="Verdana"/>
          <w:b/>
          <w:i/>
          <w:lang w:val="ru-RU"/>
        </w:rPr>
        <w:lastRenderedPageBreak/>
        <w:t xml:space="preserve">Таблица </w:t>
      </w:r>
      <w:r w:rsidRPr="00014424">
        <w:rPr>
          <w:rFonts w:ascii="Verdana" w:hAnsi="Verdana"/>
          <w:b/>
          <w:i/>
          <w:lang w:val="en-US"/>
        </w:rPr>
        <w:t>CAT</w:t>
      </w:r>
      <w:r w:rsidRPr="00C1426F">
        <w:rPr>
          <w:rFonts w:ascii="Verdana" w:hAnsi="Verdana"/>
          <w:b/>
          <w:i/>
          <w:lang w:val="ru-RU"/>
        </w:rPr>
        <w:t xml:space="preserve">. </w:t>
      </w:r>
      <w:r w:rsidRPr="00014424">
        <w:rPr>
          <w:rFonts w:ascii="Verdana" w:hAnsi="Verdana"/>
          <w:b/>
          <w:i/>
          <w:lang w:val="ru-RU"/>
        </w:rPr>
        <w:t>Описание иерархии каталога</w:t>
      </w:r>
      <w:r w:rsidRPr="00E626DD">
        <w:rPr>
          <w:rFonts w:ascii="Verdana" w:hAnsi="Verdana"/>
          <w:b/>
          <w:i/>
          <w:lang w:val="ru-RU"/>
        </w:rPr>
        <w:t xml:space="preserve"> </w:t>
      </w:r>
      <w:r w:rsidR="007E4CE8" w:rsidRPr="007E4CE8">
        <w:rPr>
          <w:rFonts w:ascii="Verdana" w:hAnsi="Verdana"/>
          <w:b/>
          <w:i/>
          <w:lang w:val="ru-RU"/>
        </w:rPr>
        <w:t>"</w:t>
      </w:r>
      <w:r>
        <w:rPr>
          <w:rFonts w:ascii="Verdana" w:hAnsi="Verdana"/>
          <w:b/>
          <w:i/>
          <w:lang w:val="en-US"/>
        </w:rPr>
        <w:t>B</w:t>
      </w:r>
      <w:r w:rsidR="007E4CE8">
        <w:rPr>
          <w:rFonts w:ascii="Verdana" w:hAnsi="Verdana"/>
          <w:b/>
          <w:i/>
          <w:lang w:val="ru-RU"/>
        </w:rPr>
        <w:t>5</w:t>
      </w:r>
      <w:r w:rsidR="007E4CE8" w:rsidRPr="007E4CE8">
        <w:rPr>
          <w:rFonts w:ascii="Verdana" w:hAnsi="Verdana"/>
          <w:b/>
          <w:i/>
          <w:lang w:val="ru-RU"/>
        </w:rPr>
        <w:t xml:space="preserve"> </w:t>
      </w:r>
      <w:r>
        <w:rPr>
          <w:rFonts w:ascii="Verdana" w:hAnsi="Verdana"/>
          <w:b/>
          <w:i/>
          <w:lang w:val="en-US"/>
        </w:rPr>
        <w:t>Combitech</w:t>
      </w:r>
      <w:r w:rsidR="007E4CE8" w:rsidRPr="007E4CE8">
        <w:rPr>
          <w:rFonts w:ascii="Verdana" w:hAnsi="Verdana"/>
          <w:b/>
          <w:i/>
          <w:lang w:val="ru-RU"/>
        </w:rPr>
        <w:t xml:space="preserve">" </w:t>
      </w:r>
      <w:r>
        <w:rPr>
          <w:rFonts w:ascii="Verdana" w:hAnsi="Verdana"/>
          <w:b/>
          <w:i/>
          <w:lang w:val="en-US"/>
        </w:rPr>
        <w:t>DKC</w:t>
      </w:r>
    </w:p>
    <w:p w:rsidR="007B1085" w:rsidRPr="00E626DD" w:rsidRDefault="007B1085" w:rsidP="007B1085">
      <w:pPr>
        <w:jc w:val="right"/>
        <w:rPr>
          <w:lang w:val="ru-RU"/>
        </w:rPr>
      </w:pPr>
    </w:p>
    <w:p w:rsidR="007B1085" w:rsidRPr="007B1085" w:rsidRDefault="007B1085" w:rsidP="007410B3">
      <w:pPr>
        <w:rPr>
          <w:lang w:val="ru-RU"/>
        </w:rPr>
      </w:pP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4"/>
        <w:gridCol w:w="3108"/>
        <w:gridCol w:w="4169"/>
      </w:tblGrid>
      <w:tr w:rsidR="007277CA" w:rsidRPr="00996D19" w:rsidTr="00C01611">
        <w:tc>
          <w:tcPr>
            <w:tcW w:w="2584" w:type="dxa"/>
            <w:shd w:val="clear" w:color="auto" w:fill="auto"/>
          </w:tcPr>
          <w:p w:rsidR="007277CA" w:rsidRPr="00996D19" w:rsidRDefault="007277CA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996D19">
              <w:rPr>
                <w:rFonts w:ascii="Verdana" w:hAnsi="Verdana"/>
                <w:b/>
                <w:lang w:val="en-US"/>
              </w:rPr>
              <w:t>CATA</w:t>
            </w:r>
          </w:p>
        </w:tc>
        <w:tc>
          <w:tcPr>
            <w:tcW w:w="3108" w:type="dxa"/>
            <w:shd w:val="clear" w:color="auto" w:fill="auto"/>
          </w:tcPr>
          <w:p w:rsidR="007277CA" w:rsidRPr="00996D19" w:rsidRDefault="007277CA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996D19">
              <w:rPr>
                <w:rFonts w:ascii="Verdana" w:hAnsi="Verdana"/>
                <w:b/>
                <w:lang w:val="en-US"/>
              </w:rPr>
              <w:t>SECT</w:t>
            </w:r>
          </w:p>
        </w:tc>
        <w:tc>
          <w:tcPr>
            <w:tcW w:w="4169" w:type="dxa"/>
            <w:shd w:val="clear" w:color="auto" w:fill="auto"/>
          </w:tcPr>
          <w:p w:rsidR="007277CA" w:rsidRPr="00996D19" w:rsidRDefault="007277CA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996D19">
              <w:rPr>
                <w:rFonts w:ascii="Verdana" w:hAnsi="Verdana"/>
                <w:b/>
                <w:lang w:val="en-US"/>
              </w:rPr>
              <w:t>CATE</w:t>
            </w:r>
          </w:p>
        </w:tc>
      </w:tr>
      <w:tr w:rsidR="00EC11DB" w:rsidRPr="00996D19" w:rsidTr="00C01611">
        <w:tc>
          <w:tcPr>
            <w:tcW w:w="2584" w:type="dxa"/>
            <w:vMerge w:val="restart"/>
            <w:shd w:val="clear" w:color="auto" w:fill="auto"/>
            <w:vAlign w:val="center"/>
          </w:tcPr>
          <w:p w:rsidR="00EC11DB" w:rsidRPr="002413FE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2413FE">
              <w:rPr>
                <w:rFonts w:ascii="Verdana" w:hAnsi="Verdana"/>
                <w:b/>
                <w:lang w:val="en-US"/>
              </w:rPr>
              <w:t>/</w:t>
            </w:r>
            <w:r w:rsidR="007E4CE8" w:rsidRPr="007E4CE8">
              <w:rPr>
                <w:rFonts w:ascii="Verdana" w:hAnsi="Verdana"/>
                <w:b/>
                <w:lang w:val="en-US"/>
              </w:rPr>
              <w:t>"</w:t>
            </w:r>
            <w:r w:rsidRPr="00996D19">
              <w:rPr>
                <w:rFonts w:ascii="Verdana" w:hAnsi="Verdana"/>
                <w:b/>
                <w:lang w:val="en-US"/>
              </w:rPr>
              <w:t>B</w:t>
            </w:r>
            <w:r w:rsidR="007E4CE8">
              <w:rPr>
                <w:rFonts w:ascii="Verdana" w:hAnsi="Verdana"/>
                <w:b/>
                <w:lang w:val="en-US"/>
              </w:rPr>
              <w:t xml:space="preserve">5 </w:t>
            </w:r>
            <w:r w:rsidRPr="00996D19">
              <w:rPr>
                <w:rFonts w:ascii="Verdana" w:hAnsi="Verdana"/>
                <w:b/>
                <w:lang w:val="en-US"/>
              </w:rPr>
              <w:t>Combitech</w:t>
            </w:r>
            <w:r w:rsidR="007E4CE8" w:rsidRPr="007E4CE8">
              <w:rPr>
                <w:rFonts w:ascii="Verdana" w:hAnsi="Verdana"/>
                <w:b/>
                <w:lang w:val="en-US"/>
              </w:rPr>
              <w:t>"</w:t>
            </w:r>
            <w:r w:rsidR="007E4CE8">
              <w:rPr>
                <w:rFonts w:ascii="Verdana" w:hAnsi="Verdana"/>
                <w:b/>
                <w:lang w:val="en-US"/>
              </w:rPr>
              <w:t xml:space="preserve"> </w:t>
            </w:r>
            <w:r w:rsidRPr="00996D19">
              <w:rPr>
                <w:rFonts w:ascii="Verdana" w:hAnsi="Verdana"/>
                <w:b/>
                <w:lang w:val="en-US"/>
              </w:rPr>
              <w:t>DKC</w:t>
            </w:r>
          </w:p>
          <w:p w:rsidR="00EC11DB" w:rsidRPr="002413FE" w:rsidRDefault="00EC11DB" w:rsidP="00996D19">
            <w:pPr>
              <w:jc w:val="center"/>
              <w:rPr>
                <w:rFonts w:ascii="Verdana" w:hAnsi="Verdana"/>
                <w:i/>
                <w:sz w:val="16"/>
                <w:szCs w:val="16"/>
                <w:lang w:val="en-US"/>
              </w:rPr>
            </w:pPr>
            <w:r w:rsidRPr="00996D19">
              <w:rPr>
                <w:rFonts w:ascii="Verdana" w:hAnsi="Verdana"/>
                <w:i/>
                <w:sz w:val="16"/>
                <w:szCs w:val="16"/>
                <w:lang w:val="ru-RU"/>
              </w:rPr>
              <w:t>Монтажные</w:t>
            </w:r>
            <w:r w:rsidRPr="002413FE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996D19">
              <w:rPr>
                <w:rFonts w:ascii="Verdana" w:hAnsi="Verdana"/>
                <w:i/>
                <w:sz w:val="16"/>
                <w:szCs w:val="16"/>
                <w:lang w:val="ru-RU"/>
              </w:rPr>
              <w:t>аксессуары</w:t>
            </w:r>
          </w:p>
          <w:p w:rsidR="00EC11DB" w:rsidRPr="002413FE" w:rsidRDefault="00EC11DB" w:rsidP="00996D19">
            <w:pPr>
              <w:jc w:val="center"/>
              <w:rPr>
                <w:lang w:val="en-US"/>
              </w:rPr>
            </w:pPr>
          </w:p>
        </w:tc>
        <w:tc>
          <w:tcPr>
            <w:tcW w:w="3108" w:type="dxa"/>
            <w:vMerge w:val="restart"/>
            <w:shd w:val="clear" w:color="auto" w:fill="auto"/>
            <w:vAlign w:val="center"/>
          </w:tcPr>
          <w:p w:rsidR="00EC11DB" w:rsidRPr="002413FE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2413FE">
              <w:rPr>
                <w:rFonts w:ascii="Verdana" w:hAnsi="Verdana"/>
                <w:b/>
                <w:lang w:val="en-US"/>
              </w:rPr>
              <w:t>/</w:t>
            </w:r>
            <w:r w:rsidRPr="00996D19">
              <w:rPr>
                <w:rFonts w:ascii="Verdana" w:hAnsi="Verdana"/>
                <w:b/>
                <w:lang w:val="en-US"/>
              </w:rPr>
              <w:t>CBL</w:t>
            </w:r>
            <w:r w:rsidRPr="002413FE">
              <w:rPr>
                <w:rFonts w:ascii="Verdana" w:hAnsi="Verdana"/>
                <w:b/>
                <w:lang w:val="en-US"/>
              </w:rPr>
              <w:t>_</w:t>
            </w:r>
            <w:r w:rsidR="007B1085" w:rsidRPr="00996D19">
              <w:rPr>
                <w:rFonts w:ascii="Verdana" w:hAnsi="Verdana"/>
                <w:b/>
                <w:lang w:val="en-US"/>
              </w:rPr>
              <w:t>ACCESSORISE</w:t>
            </w:r>
            <w:r w:rsidRPr="002413FE">
              <w:rPr>
                <w:rFonts w:ascii="Verdana" w:hAnsi="Verdana"/>
                <w:b/>
                <w:lang w:val="en-US"/>
              </w:rPr>
              <w:t>_</w:t>
            </w:r>
            <w:r w:rsidRPr="00996D19">
              <w:rPr>
                <w:rFonts w:ascii="Verdana" w:hAnsi="Verdana"/>
                <w:b/>
                <w:lang w:val="en-US"/>
              </w:rPr>
              <w:t>DKC</w:t>
            </w:r>
          </w:p>
          <w:p w:rsidR="00EC11DB" w:rsidRPr="002413FE" w:rsidRDefault="007B1085" w:rsidP="00996D19">
            <w:pPr>
              <w:jc w:val="center"/>
              <w:rPr>
                <w:rFonts w:ascii="Verdana" w:hAnsi="Verdana"/>
                <w:i/>
                <w:sz w:val="16"/>
                <w:szCs w:val="16"/>
                <w:lang w:val="en-US"/>
              </w:rPr>
            </w:pPr>
            <w:r w:rsidRPr="00996D19">
              <w:rPr>
                <w:rFonts w:ascii="Verdana" w:hAnsi="Verdana"/>
                <w:i/>
                <w:sz w:val="16"/>
                <w:szCs w:val="16"/>
                <w:lang w:val="ru-RU"/>
              </w:rPr>
              <w:t>Монтажные</w:t>
            </w:r>
            <w:r w:rsidRPr="002413FE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996D19">
              <w:rPr>
                <w:rFonts w:ascii="Verdana" w:hAnsi="Verdana"/>
                <w:i/>
                <w:sz w:val="16"/>
                <w:szCs w:val="16"/>
                <w:lang w:val="ru-RU"/>
              </w:rPr>
              <w:t>аксессуары</w:t>
            </w:r>
          </w:p>
          <w:p w:rsidR="00EC11DB" w:rsidRPr="002413FE" w:rsidRDefault="00EC11DB" w:rsidP="00996D19">
            <w:pPr>
              <w:jc w:val="center"/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/R-CBL-000B.PROFIL</w:t>
            </w:r>
          </w:p>
          <w:p w:rsidR="00EC11DB" w:rsidRPr="00022685" w:rsidRDefault="00EC11DB" w:rsidP="00B847FB">
            <w:pPr>
              <w:jc w:val="center"/>
              <w:rPr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Заглушка для профиля</w:t>
            </w:r>
          </w:p>
        </w:tc>
      </w:tr>
      <w:tr w:rsidR="00EC11DB" w:rsidRPr="00635DEE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635DEE" w:rsidRPr="00022685" w:rsidRDefault="00635DEE" w:rsidP="00635DEE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CAP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TC</w:t>
            </w:r>
          </w:p>
          <w:p w:rsidR="00EC11DB" w:rsidRPr="00022685" w:rsidRDefault="00635DEE" w:rsidP="00635DEE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З</w:t>
            </w:r>
            <w:r w:rsidR="00EC11D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аглушка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цельная</w:t>
            </w:r>
          </w:p>
        </w:tc>
      </w:tr>
      <w:tr w:rsidR="00EC11DB" w:rsidRPr="00567B08" w:rsidTr="00C01611">
        <w:tc>
          <w:tcPr>
            <w:tcW w:w="2584" w:type="dxa"/>
            <w:vMerge/>
            <w:shd w:val="clear" w:color="auto" w:fill="auto"/>
          </w:tcPr>
          <w:p w:rsidR="00EC11DB" w:rsidRPr="00635DEE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635DEE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567B08" w:rsidP="00567B0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CONSOL</w:t>
            </w:r>
            <w:r w:rsidRPr="00022685">
              <w:rPr>
                <w:rFonts w:ascii="Verdana" w:hAnsi="Verdana"/>
                <w:b/>
                <w:lang w:val="ru-RU"/>
              </w:rPr>
              <w:t>_</w:t>
            </w:r>
            <w:r w:rsidRPr="00022685">
              <w:rPr>
                <w:rFonts w:ascii="Verdana" w:hAnsi="Verdana"/>
                <w:b/>
                <w:lang w:val="en-US"/>
              </w:rPr>
              <w:t>BBF</w:t>
            </w:r>
            <w:r w:rsidRPr="00022685">
              <w:rPr>
                <w:rFonts w:ascii="Verdana" w:hAnsi="Verdana"/>
                <w:b/>
                <w:lang w:val="ru-RU"/>
              </w:rPr>
              <w:t>-60</w:t>
            </w:r>
          </w:p>
          <w:p w:rsidR="00EC11DB" w:rsidRPr="00022685" w:rsidRDefault="00567B08" w:rsidP="00567B0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Консоль быстрой фиксации</w:t>
            </w:r>
          </w:p>
        </w:tc>
      </w:tr>
      <w:tr w:rsidR="00EC11DB" w:rsidRPr="00CC55B6" w:rsidTr="00C01611">
        <w:tc>
          <w:tcPr>
            <w:tcW w:w="2584" w:type="dxa"/>
            <w:vMerge/>
            <w:shd w:val="clear" w:color="auto" w:fill="auto"/>
          </w:tcPr>
          <w:p w:rsidR="00EC11DB" w:rsidRPr="00567B08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567B08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CC55B6" w:rsidRPr="00022685">
              <w:rPr>
                <w:rFonts w:ascii="Verdana" w:hAnsi="Verdana"/>
                <w:b/>
                <w:lang w:val="en-US"/>
              </w:rPr>
              <w:t>R</w:t>
            </w:r>
            <w:r w:rsidR="00CC55B6" w:rsidRPr="00022685">
              <w:rPr>
                <w:rFonts w:ascii="Verdana" w:hAnsi="Verdana"/>
                <w:b/>
                <w:lang w:val="ru-RU"/>
              </w:rPr>
              <w:t>-</w:t>
            </w:r>
            <w:r w:rsidR="00CC55B6" w:rsidRPr="00022685">
              <w:rPr>
                <w:rFonts w:ascii="Verdana" w:hAnsi="Verdana"/>
                <w:b/>
                <w:lang w:val="en-US"/>
              </w:rPr>
              <w:t>CBL</w:t>
            </w:r>
            <w:r w:rsidR="00CC55B6" w:rsidRPr="00022685">
              <w:rPr>
                <w:rFonts w:ascii="Verdana" w:hAnsi="Verdana"/>
                <w:b/>
                <w:lang w:val="ru-RU"/>
              </w:rPr>
              <w:t>-</w:t>
            </w:r>
            <w:r w:rsidR="00CC55B6" w:rsidRPr="00022685">
              <w:rPr>
                <w:rFonts w:ascii="Verdana" w:hAnsi="Verdana"/>
                <w:b/>
                <w:lang w:val="en-US"/>
              </w:rPr>
              <w:t>MOUNT</w:t>
            </w:r>
            <w:r w:rsidR="00CC55B6" w:rsidRPr="00022685">
              <w:rPr>
                <w:rFonts w:ascii="Verdana" w:hAnsi="Verdana"/>
                <w:b/>
                <w:lang w:val="ru-RU"/>
              </w:rPr>
              <w:t>-</w:t>
            </w:r>
            <w:r w:rsidR="00CC55B6" w:rsidRPr="00022685">
              <w:rPr>
                <w:rFonts w:ascii="Verdana" w:hAnsi="Verdana"/>
                <w:b/>
                <w:lang w:val="en-US"/>
              </w:rPr>
              <w:t>BMH</w:t>
            </w:r>
            <w:r w:rsidR="00CC55B6" w:rsidRPr="00022685">
              <w:rPr>
                <w:rFonts w:ascii="Verdana" w:hAnsi="Verdana"/>
                <w:b/>
                <w:lang w:val="ru-RU"/>
              </w:rPr>
              <w:t>-30</w:t>
            </w:r>
          </w:p>
          <w:p w:rsidR="00EC11DB" w:rsidRPr="00022685" w:rsidRDefault="00CC55B6" w:rsidP="00CC55B6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-образное крепление к вертикальной двутавровой балке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BMH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CC55B6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CC55B6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CC55B6" w:rsidRPr="00022685" w:rsidRDefault="00CC55B6" w:rsidP="00CC55B6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MOUNT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BMH</w:t>
            </w:r>
            <w:r w:rsidRPr="00022685">
              <w:rPr>
                <w:rFonts w:ascii="Verdana" w:hAnsi="Verdana"/>
                <w:b/>
                <w:lang w:val="ru-RU"/>
              </w:rPr>
              <w:t>-30</w:t>
            </w:r>
          </w:p>
          <w:p w:rsidR="00EC11DB" w:rsidRPr="00022685" w:rsidRDefault="00CC55B6" w:rsidP="00CC55B6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-образное крепление к вертикальной двутавровой балке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BMH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635DEE" w:rsidRPr="00022685">
              <w:t xml:space="preserve"> </w:t>
            </w:r>
            <w:r w:rsidR="00635DEE" w:rsidRPr="00022685">
              <w:rPr>
                <w:rFonts w:ascii="Verdana" w:hAnsi="Verdana"/>
                <w:b/>
                <w:lang w:val="en-US"/>
              </w:rPr>
              <w:t>R-CBL-CAP-TC(A)</w:t>
            </w:r>
          </w:p>
          <w:p w:rsidR="00EC11DB" w:rsidRPr="00022685" w:rsidRDefault="00EC11DB" w:rsidP="00635DEE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Сборная заглушка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TC</w:t>
            </w:r>
          </w:p>
        </w:tc>
      </w:tr>
      <w:tr w:rsidR="00EC11DB" w:rsidRPr="00AC066F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AC066F" w:rsidRPr="00022685" w:rsidRDefault="00AC066F" w:rsidP="00567B0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CONSOL</w:t>
            </w:r>
            <w:r w:rsidRPr="00022685">
              <w:rPr>
                <w:rFonts w:ascii="Verdana" w:hAnsi="Verdana"/>
                <w:b/>
                <w:lang w:val="ru-RU"/>
              </w:rPr>
              <w:t>_</w:t>
            </w:r>
            <w:r w:rsidRPr="00022685">
              <w:rPr>
                <w:rFonts w:ascii="Verdana" w:hAnsi="Verdana"/>
                <w:b/>
                <w:lang w:val="en-US"/>
              </w:rPr>
              <w:t>BBH</w:t>
            </w:r>
            <w:r w:rsidR="00567B08" w:rsidRPr="00022685">
              <w:rPr>
                <w:rFonts w:ascii="Verdana" w:hAnsi="Verdana"/>
                <w:b/>
                <w:lang w:val="ru-RU"/>
              </w:rPr>
              <w:t>-6</w:t>
            </w:r>
            <w:r w:rsidRPr="00022685">
              <w:rPr>
                <w:rFonts w:ascii="Verdana" w:hAnsi="Verdana"/>
                <w:b/>
                <w:lang w:val="ru-RU"/>
              </w:rPr>
              <w:t>0</w:t>
            </w:r>
          </w:p>
          <w:p w:rsidR="00EC11DB" w:rsidRPr="00022685" w:rsidRDefault="00EC11DB" w:rsidP="00567B0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Усиленная консоль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AC066F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AC066F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172291" w:rsidRDefault="00EC11DB" w:rsidP="00567B0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567B08" w:rsidRPr="00172291">
              <w:rPr>
                <w:lang w:val="ru-RU"/>
              </w:rPr>
              <w:t xml:space="preserve"> </w:t>
            </w:r>
            <w:r w:rsidR="00567B08" w:rsidRPr="00022685">
              <w:rPr>
                <w:rFonts w:ascii="Verdana" w:hAnsi="Verdana"/>
                <w:b/>
                <w:lang w:val="en-US"/>
              </w:rPr>
              <w:t>R</w:t>
            </w:r>
            <w:r w:rsidR="00567B08" w:rsidRPr="00172291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CBL</w:t>
            </w:r>
            <w:r w:rsidR="00567B08" w:rsidRPr="00172291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CONSOL</w:t>
            </w:r>
            <w:r w:rsidR="00567B08" w:rsidRPr="00172291">
              <w:rPr>
                <w:rFonts w:ascii="Verdana" w:hAnsi="Verdana"/>
                <w:b/>
                <w:lang w:val="ru-RU"/>
              </w:rPr>
              <w:t>_</w:t>
            </w:r>
            <w:r w:rsidR="00567B08" w:rsidRPr="00022685">
              <w:rPr>
                <w:rFonts w:ascii="Verdana" w:hAnsi="Verdana"/>
                <w:b/>
                <w:lang w:val="en-US"/>
              </w:rPr>
              <w:t>BBH</w:t>
            </w:r>
            <w:r w:rsidR="00567B08" w:rsidRPr="00172291">
              <w:rPr>
                <w:rFonts w:ascii="Verdana" w:hAnsi="Verdana"/>
                <w:b/>
                <w:lang w:val="ru-RU"/>
              </w:rPr>
              <w:t>-70</w:t>
            </w:r>
          </w:p>
          <w:p w:rsidR="00EC11DB" w:rsidRPr="00022685" w:rsidRDefault="00EC11DB" w:rsidP="00172291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Усиленная утяжеленная консоль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E347A8" w:rsidRPr="00022685">
              <w:rPr>
                <w:rFonts w:ascii="Verdana" w:hAnsi="Verdana"/>
                <w:b/>
                <w:lang w:val="en-US"/>
              </w:rPr>
              <w:t>R-CBL-MOUNT-BMM-10</w:t>
            </w:r>
          </w:p>
          <w:p w:rsidR="00EC11DB" w:rsidRPr="00022685" w:rsidRDefault="00EC11DB" w:rsidP="00E347A8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Стеновое крепление лотка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0636F3" w:rsidRPr="00022685" w:rsidRDefault="000636F3" w:rsidP="000636F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/R-CBL-MOUNT-BSV-29(CSS)</w:t>
            </w:r>
          </w:p>
          <w:p w:rsidR="00EC11DB" w:rsidRPr="00022685" w:rsidRDefault="000636F3" w:rsidP="000636F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Крепление к потолку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SML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0636F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0636F3" w:rsidRPr="00022685">
              <w:rPr>
                <w:rFonts w:ascii="Verdana" w:hAnsi="Verdana"/>
                <w:b/>
                <w:lang w:val="en-US"/>
              </w:rPr>
              <w:t>R-CBL-MOUNT-BSV-29(SML)</w:t>
            </w:r>
          </w:p>
          <w:p w:rsidR="00EC11DB" w:rsidRPr="00022685" w:rsidRDefault="00EC11DB" w:rsidP="000636F3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Крепление к потолку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SML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AC066F" w:rsidRPr="00022685" w:rsidRDefault="00AC066F" w:rsidP="00AC066F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Pr="00022685">
              <w:rPr>
                <w:rFonts w:ascii="Verdana" w:hAnsi="Verdana"/>
                <w:b/>
                <w:lang w:val="ru-RU"/>
              </w:rPr>
              <w:t>R-CBL-MOUNT-BSF-21</w:t>
            </w:r>
          </w:p>
          <w:p w:rsidR="00EC11DB" w:rsidRPr="00022685" w:rsidRDefault="00EC11DB" w:rsidP="00AC066F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Крепление к потолку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SSM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AC066F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AC066F" w:rsidRPr="00022685">
              <w:rPr>
                <w:rFonts w:ascii="Verdana" w:hAnsi="Verdana"/>
                <w:b/>
                <w:lang w:val="en-US"/>
              </w:rPr>
              <w:t>R</w:t>
            </w:r>
            <w:r w:rsidR="00AC066F" w:rsidRPr="00022685">
              <w:rPr>
                <w:rFonts w:ascii="Verdana" w:hAnsi="Verdana"/>
                <w:b/>
                <w:lang w:val="ru-RU"/>
              </w:rPr>
              <w:t>-</w:t>
            </w:r>
            <w:r w:rsidR="00AC066F" w:rsidRPr="00022685">
              <w:rPr>
                <w:rFonts w:ascii="Verdana" w:hAnsi="Verdana"/>
                <w:b/>
                <w:lang w:val="en-US"/>
              </w:rPr>
              <w:t>CBL</w:t>
            </w:r>
            <w:r w:rsidR="00AC066F" w:rsidRPr="00022685">
              <w:rPr>
                <w:rFonts w:ascii="Verdana" w:hAnsi="Verdana"/>
                <w:b/>
                <w:lang w:val="ru-RU"/>
              </w:rPr>
              <w:t>-</w:t>
            </w:r>
            <w:r w:rsidR="00AC066F" w:rsidRPr="00022685">
              <w:rPr>
                <w:rFonts w:ascii="Verdana" w:hAnsi="Verdana"/>
                <w:b/>
                <w:lang w:val="en-US"/>
              </w:rPr>
              <w:t>MOUNT</w:t>
            </w:r>
            <w:r w:rsidR="00AC066F" w:rsidRPr="00022685">
              <w:rPr>
                <w:rFonts w:ascii="Verdana" w:hAnsi="Verdana"/>
                <w:b/>
                <w:lang w:val="ru-RU"/>
              </w:rPr>
              <w:t>-</w:t>
            </w:r>
            <w:r w:rsidR="00AC066F" w:rsidRPr="00022685">
              <w:rPr>
                <w:rFonts w:ascii="Verdana" w:hAnsi="Verdana"/>
                <w:b/>
                <w:lang w:val="en-US"/>
              </w:rPr>
              <w:t>BSF</w:t>
            </w:r>
            <w:r w:rsidR="00AC066F" w:rsidRPr="00022685">
              <w:rPr>
                <w:rFonts w:ascii="Verdana" w:hAnsi="Verdana"/>
                <w:b/>
                <w:lang w:val="ru-RU"/>
              </w:rPr>
              <w:t>-41</w:t>
            </w:r>
          </w:p>
          <w:p w:rsidR="00EC11DB" w:rsidRPr="00022685" w:rsidRDefault="00EC11DB" w:rsidP="00AC066F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Крепление к потолку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SSH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626380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MOUNT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BSV</w:t>
            </w:r>
            <w:r w:rsidRPr="00022685">
              <w:rPr>
                <w:rFonts w:ascii="Verdana" w:hAnsi="Verdana"/>
                <w:b/>
                <w:lang w:val="ru-RU"/>
              </w:rPr>
              <w:t>-29</w:t>
            </w:r>
          </w:p>
          <w:p w:rsidR="00EC11DB" w:rsidRPr="00022685" w:rsidRDefault="00EC11DB" w:rsidP="00626380">
            <w:pPr>
              <w:jc w:val="center"/>
              <w:rPr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Крепление к потолку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SSC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R-CBL-PLATE-BMD-10(2_90mm)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Пластина соединительная с 2 отверстиями, длина 90 мм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R-CBL-PLATE-BMD-10(4_190mm)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Пластина соединительная с 4 отверстиями, длина 190 мм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R-CBL-PLATE-BMD-10(L-S)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Пластина соединительная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L-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образная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R-CBL-PLATE-BMD-10(L-L)</w:t>
            </w:r>
          </w:p>
          <w:p w:rsidR="00EC11DB" w:rsidRPr="00022685" w:rsidRDefault="00EC11DB" w:rsidP="00022685">
            <w:pPr>
              <w:ind w:right="-136" w:hanging="163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Пластина соединительная удлиненная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-образная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R-CBL-PLATE-BMD-10(T)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Пластина соединительная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T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-образная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R-CBL-PLATE-BMD-10(X)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Пластина соединительная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X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-образная</w:t>
            </w:r>
          </w:p>
        </w:tc>
      </w:tr>
      <w:tr w:rsidR="0078015B" w:rsidRPr="00996D19" w:rsidTr="00C01611">
        <w:tc>
          <w:tcPr>
            <w:tcW w:w="2584" w:type="dxa"/>
            <w:vMerge/>
            <w:shd w:val="clear" w:color="auto" w:fill="auto"/>
          </w:tcPr>
          <w:p w:rsidR="0078015B" w:rsidRPr="00996D19" w:rsidRDefault="0078015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8015B" w:rsidRPr="00996D19" w:rsidRDefault="0078015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8015B" w:rsidRPr="00022685" w:rsidRDefault="0078015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/R-CBL-CONSOL-FBA-30</w:t>
            </w:r>
          </w:p>
          <w:p w:rsidR="0078015B" w:rsidRPr="00022685" w:rsidRDefault="0078015B" w:rsidP="0078015B">
            <w:pPr>
              <w:ind w:hanging="163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Легкая консоль для проволочного лотка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FBA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-30</w:t>
            </w:r>
          </w:p>
        </w:tc>
      </w:tr>
      <w:tr w:rsidR="0078015B" w:rsidRPr="00996D19" w:rsidTr="00C01611">
        <w:tc>
          <w:tcPr>
            <w:tcW w:w="2584" w:type="dxa"/>
            <w:vMerge/>
            <w:shd w:val="clear" w:color="auto" w:fill="auto"/>
          </w:tcPr>
          <w:p w:rsidR="0078015B" w:rsidRPr="00996D19" w:rsidRDefault="0078015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8015B" w:rsidRPr="00996D19" w:rsidRDefault="0078015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8015B" w:rsidRPr="00022685" w:rsidRDefault="0078015B" w:rsidP="0078015B">
            <w:pPr>
              <w:ind w:hanging="163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/R-CBL-CONSOL-FBС-30</w:t>
            </w:r>
          </w:p>
          <w:p w:rsidR="0078015B" w:rsidRPr="00022685" w:rsidRDefault="0078015B" w:rsidP="0078015B">
            <w:pPr>
              <w:ind w:hanging="163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Легкая консоль для проволочного лотка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FB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С-30</w:t>
            </w:r>
          </w:p>
        </w:tc>
      </w:tr>
      <w:tr w:rsidR="0078015B" w:rsidRPr="00B06682" w:rsidTr="00C01611">
        <w:tc>
          <w:tcPr>
            <w:tcW w:w="2584" w:type="dxa"/>
            <w:vMerge/>
            <w:shd w:val="clear" w:color="auto" w:fill="auto"/>
          </w:tcPr>
          <w:p w:rsidR="0078015B" w:rsidRPr="00996D19" w:rsidRDefault="0078015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8015B" w:rsidRPr="00996D19" w:rsidRDefault="0078015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8015B" w:rsidRPr="00022685" w:rsidRDefault="00B06682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/R-CBL-PROFILE-FPL-21</w:t>
            </w:r>
          </w:p>
          <w:p w:rsidR="00B06682" w:rsidRPr="00022685" w:rsidRDefault="00B06682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C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-образный профиль для проволочного лотка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FPL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-21</w:t>
            </w:r>
          </w:p>
        </w:tc>
      </w:tr>
      <w:tr w:rsidR="0078015B" w:rsidRPr="00B06682" w:rsidTr="00C01611">
        <w:tc>
          <w:tcPr>
            <w:tcW w:w="2584" w:type="dxa"/>
            <w:vMerge/>
            <w:shd w:val="clear" w:color="auto" w:fill="auto"/>
          </w:tcPr>
          <w:p w:rsidR="0078015B" w:rsidRPr="00B06682" w:rsidRDefault="0078015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8015B" w:rsidRPr="00B06682" w:rsidRDefault="0078015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B06682" w:rsidRPr="00022685" w:rsidRDefault="00B06682" w:rsidP="00B06682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PROFILE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BM</w:t>
            </w:r>
          </w:p>
          <w:p w:rsidR="0078015B" w:rsidRPr="00022685" w:rsidRDefault="00B06682" w:rsidP="00B06682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BM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для проволочного лотка </w:t>
            </w:r>
          </w:p>
        </w:tc>
      </w:tr>
      <w:tr w:rsidR="00B06682" w:rsidRPr="00B06682" w:rsidTr="00C01611">
        <w:tc>
          <w:tcPr>
            <w:tcW w:w="2584" w:type="dxa"/>
            <w:vMerge/>
            <w:shd w:val="clear" w:color="auto" w:fill="auto"/>
          </w:tcPr>
          <w:p w:rsidR="00B06682" w:rsidRPr="00B06682" w:rsidRDefault="00B06682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B06682" w:rsidRPr="00B06682" w:rsidRDefault="00B06682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B06682" w:rsidRPr="00022685" w:rsidRDefault="00E824F7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/R-CBL-CONSOL-ML</w:t>
            </w:r>
            <w:r w:rsidR="00AA1B12" w:rsidRPr="00022685">
              <w:rPr>
                <w:rFonts w:ascii="Verdana" w:hAnsi="Verdana"/>
                <w:b/>
                <w:lang w:val="en-US"/>
              </w:rPr>
              <w:t>(A)</w:t>
            </w:r>
          </w:p>
          <w:p w:rsidR="00AA1B12" w:rsidRPr="00022685" w:rsidRDefault="00AA1B12" w:rsidP="00AA1B12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ML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для проволочного лотка, сборная</w:t>
            </w:r>
          </w:p>
        </w:tc>
      </w:tr>
      <w:tr w:rsidR="00B06682" w:rsidRPr="00B06682" w:rsidTr="00C01611">
        <w:tc>
          <w:tcPr>
            <w:tcW w:w="2584" w:type="dxa"/>
            <w:vMerge/>
            <w:shd w:val="clear" w:color="auto" w:fill="auto"/>
          </w:tcPr>
          <w:p w:rsidR="00B06682" w:rsidRPr="00B06682" w:rsidRDefault="00B06682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B06682" w:rsidRPr="00B06682" w:rsidRDefault="00B06682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AA1B12" w:rsidRPr="00022685" w:rsidRDefault="00AA1B12" w:rsidP="00AA1B12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CONSOL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ML</w:t>
            </w:r>
            <w:r w:rsidRPr="00022685">
              <w:rPr>
                <w:rFonts w:ascii="Verdana" w:hAnsi="Verdana"/>
                <w:b/>
                <w:lang w:val="ru-RU"/>
              </w:rPr>
              <w:t>)</w:t>
            </w:r>
          </w:p>
          <w:p w:rsidR="00B06682" w:rsidRPr="00022685" w:rsidRDefault="00AA1B12" w:rsidP="00AA1B12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ML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для проволочного лотка</w:t>
            </w:r>
          </w:p>
        </w:tc>
      </w:tr>
      <w:tr w:rsidR="00EC11DB" w:rsidRPr="00AC066F" w:rsidTr="00C01611">
        <w:tc>
          <w:tcPr>
            <w:tcW w:w="2584" w:type="dxa"/>
            <w:vMerge/>
            <w:shd w:val="clear" w:color="auto" w:fill="auto"/>
          </w:tcPr>
          <w:p w:rsidR="00EC11DB" w:rsidRPr="00B06682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B06682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AC066F" w:rsidRPr="00022685">
              <w:rPr>
                <w:rFonts w:ascii="Verdana" w:hAnsi="Verdana"/>
                <w:b/>
                <w:lang w:val="ru-RU"/>
              </w:rPr>
              <w:t xml:space="preserve"> </w:t>
            </w:r>
            <w:r w:rsidR="00AC066F" w:rsidRPr="00022685">
              <w:rPr>
                <w:rFonts w:ascii="Verdana" w:hAnsi="Verdana"/>
                <w:b/>
                <w:lang w:val="en-US"/>
              </w:rPr>
              <w:t>R</w:t>
            </w:r>
            <w:r w:rsidR="00AC066F" w:rsidRPr="00022685">
              <w:rPr>
                <w:rFonts w:ascii="Verdana" w:hAnsi="Verdana"/>
                <w:b/>
                <w:lang w:val="ru-RU"/>
              </w:rPr>
              <w:t>-</w:t>
            </w:r>
            <w:r w:rsidR="00AC066F" w:rsidRPr="00022685">
              <w:rPr>
                <w:rFonts w:ascii="Verdana" w:hAnsi="Verdana"/>
                <w:b/>
                <w:lang w:val="en-US"/>
              </w:rPr>
              <w:t>CBL</w:t>
            </w:r>
            <w:r w:rsidR="00AC066F" w:rsidRPr="00022685">
              <w:rPr>
                <w:rFonts w:ascii="Verdana" w:hAnsi="Verdana"/>
                <w:b/>
                <w:lang w:val="ru-RU"/>
              </w:rPr>
              <w:t>-</w:t>
            </w:r>
            <w:r w:rsidR="00AC066F" w:rsidRPr="00022685">
              <w:rPr>
                <w:rFonts w:ascii="Verdana" w:hAnsi="Verdana"/>
                <w:b/>
                <w:lang w:val="en-US"/>
              </w:rPr>
              <w:t>HANGER</w:t>
            </w:r>
            <w:r w:rsidR="00AC066F" w:rsidRPr="00022685">
              <w:rPr>
                <w:rFonts w:ascii="Verdana" w:hAnsi="Verdana"/>
                <w:b/>
                <w:lang w:val="ru-RU"/>
              </w:rPr>
              <w:t>-</w:t>
            </w:r>
            <w:r w:rsidR="00AC066F" w:rsidRPr="00022685">
              <w:rPr>
                <w:rFonts w:ascii="Verdana" w:hAnsi="Verdana"/>
                <w:b/>
                <w:lang w:val="en-US"/>
              </w:rPr>
              <w:t>BSD</w:t>
            </w:r>
            <w:r w:rsidR="00AC066F" w:rsidRPr="00022685">
              <w:rPr>
                <w:rFonts w:ascii="Verdana" w:hAnsi="Verdana"/>
                <w:b/>
                <w:lang w:val="ru-RU"/>
              </w:rPr>
              <w:t>-21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Вертикальный подвес двойной 41х21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AC066F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AC066F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AC066F" w:rsidP="00AC066F">
            <w:pPr>
              <w:ind w:right="-136" w:hanging="22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/R-CBL-HANGER-BSD-41</w:t>
            </w:r>
            <w:r w:rsidRPr="00022685">
              <w:rPr>
                <w:rFonts w:ascii="Verdana" w:hAnsi="Verdana"/>
                <w:b/>
                <w:lang w:val="ru-RU"/>
              </w:rPr>
              <w:br/>
            </w:r>
            <w:r w:rsidR="00EC11D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Вертикальный подвес двойной 41х41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AC066F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HANGER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BSP</w:t>
            </w:r>
            <w:r w:rsidRPr="00022685">
              <w:rPr>
                <w:rFonts w:ascii="Verdana" w:hAnsi="Verdana"/>
                <w:b/>
                <w:lang w:val="ru-RU"/>
              </w:rPr>
              <w:t>-21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Вертикальный подвес одиночный 41х21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AC066F" w:rsidRPr="00022685">
              <w:rPr>
                <w:rFonts w:ascii="Verdana" w:hAnsi="Verdana"/>
                <w:b/>
                <w:lang w:val="en-US"/>
              </w:rPr>
              <w:t>R-CBL-TRAVERSA-BST-41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Траверса одиночная 41х41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567B08" w:rsidRPr="00022685">
              <w:rPr>
                <w:rFonts w:ascii="Verdana" w:hAnsi="Verdana"/>
                <w:b/>
                <w:lang w:val="en-US"/>
              </w:rPr>
              <w:t>R</w:t>
            </w:r>
            <w:r w:rsidR="00567B08" w:rsidRPr="00022685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CBL</w:t>
            </w:r>
            <w:r w:rsidR="00567B08" w:rsidRPr="00022685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CONSOL</w:t>
            </w:r>
            <w:r w:rsidR="00567B08" w:rsidRPr="00022685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BBF</w:t>
            </w:r>
            <w:r w:rsidR="00567B08" w:rsidRPr="00022685">
              <w:rPr>
                <w:rFonts w:ascii="Verdana" w:hAnsi="Verdana"/>
                <w:b/>
                <w:lang w:val="ru-RU"/>
              </w:rPr>
              <w:t>-50</w:t>
            </w:r>
          </w:p>
          <w:p w:rsidR="00EC11DB" w:rsidRPr="00022685" w:rsidRDefault="00567B08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быстрой фиксации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BBF-50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8A406A" w:rsidRPr="00022685">
              <w:rPr>
                <w:rFonts w:ascii="Verdana" w:hAnsi="Verdana"/>
                <w:b/>
                <w:lang w:val="en-US"/>
              </w:rPr>
              <w:t>R-CBL-MOUNT-BMT-10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Направляющая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SPC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под лоток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8A406A" w:rsidRPr="00022685">
              <w:rPr>
                <w:rFonts w:ascii="Verdana" w:hAnsi="Verdana"/>
                <w:b/>
                <w:lang w:val="en-US"/>
              </w:rPr>
              <w:t>R-CBL-MOUNT-BML-10</w:t>
            </w:r>
          </w:p>
          <w:p w:rsidR="00EC11DB" w:rsidRPr="00022685" w:rsidRDefault="008A406A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Скоба BML-10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8A406A" w:rsidRPr="00022685">
              <w:rPr>
                <w:rFonts w:ascii="Verdana" w:hAnsi="Verdana"/>
                <w:b/>
                <w:lang w:val="en-US"/>
              </w:rPr>
              <w:t>R</w:t>
            </w:r>
            <w:r w:rsidR="008A406A" w:rsidRPr="00022685">
              <w:rPr>
                <w:rFonts w:ascii="Verdana" w:hAnsi="Verdana"/>
                <w:b/>
                <w:lang w:val="ru-RU"/>
              </w:rPr>
              <w:t>-</w:t>
            </w:r>
            <w:r w:rsidR="008A406A" w:rsidRPr="00022685">
              <w:rPr>
                <w:rFonts w:ascii="Verdana" w:hAnsi="Verdana"/>
                <w:b/>
                <w:lang w:val="en-US"/>
              </w:rPr>
              <w:t>CBL</w:t>
            </w:r>
            <w:r w:rsidR="008A406A" w:rsidRPr="00022685">
              <w:rPr>
                <w:rFonts w:ascii="Verdana" w:hAnsi="Verdana"/>
                <w:b/>
                <w:lang w:val="ru-RU"/>
              </w:rPr>
              <w:t>-</w:t>
            </w:r>
            <w:r w:rsidR="00871323" w:rsidRPr="00022685">
              <w:rPr>
                <w:rFonts w:ascii="Verdana" w:hAnsi="Verdana"/>
                <w:b/>
                <w:lang w:val="en-US"/>
              </w:rPr>
              <w:t>MOUNT-</w:t>
            </w:r>
            <w:r w:rsidR="008A406A" w:rsidRPr="00022685">
              <w:rPr>
                <w:rFonts w:ascii="Verdana" w:hAnsi="Verdana"/>
                <w:b/>
                <w:lang w:val="en-US"/>
              </w:rPr>
              <w:t>BMP</w:t>
            </w:r>
            <w:r w:rsidR="008A406A" w:rsidRPr="00022685">
              <w:rPr>
                <w:rFonts w:ascii="Verdana" w:hAnsi="Verdana"/>
                <w:b/>
                <w:lang w:val="ru-RU"/>
              </w:rPr>
              <w:t>-10</w:t>
            </w:r>
          </w:p>
          <w:p w:rsidR="00EC11DB" w:rsidRPr="00022685" w:rsidRDefault="00871323" w:rsidP="00871323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Скоба верхняя BMP-10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871323" w:rsidRPr="00022685">
              <w:rPr>
                <w:rFonts w:ascii="Verdana" w:hAnsi="Verdana"/>
                <w:b/>
                <w:lang w:val="en-US"/>
              </w:rPr>
              <w:t>R</w:t>
            </w:r>
            <w:r w:rsidR="00871323" w:rsidRPr="00022685">
              <w:rPr>
                <w:rFonts w:ascii="Verdana" w:hAnsi="Verdana"/>
                <w:b/>
                <w:lang w:val="ru-RU"/>
              </w:rPr>
              <w:t>-</w:t>
            </w:r>
            <w:r w:rsidR="00871323" w:rsidRPr="00022685">
              <w:rPr>
                <w:rFonts w:ascii="Verdana" w:hAnsi="Verdana"/>
                <w:b/>
                <w:lang w:val="en-US"/>
              </w:rPr>
              <w:t>CBL</w:t>
            </w:r>
            <w:r w:rsidR="00871323" w:rsidRPr="00022685">
              <w:rPr>
                <w:rFonts w:ascii="Verdana" w:hAnsi="Verdana"/>
                <w:b/>
                <w:lang w:val="ru-RU"/>
              </w:rPr>
              <w:t>-</w:t>
            </w:r>
            <w:r w:rsidR="00871323" w:rsidRPr="00022685">
              <w:rPr>
                <w:rFonts w:ascii="Verdana" w:hAnsi="Verdana"/>
                <w:b/>
                <w:lang w:val="en-US"/>
              </w:rPr>
              <w:t>MOUNT</w:t>
            </w:r>
            <w:r w:rsidR="00871323" w:rsidRPr="00022685">
              <w:rPr>
                <w:rFonts w:ascii="Verdana" w:hAnsi="Verdana"/>
                <w:b/>
                <w:lang w:val="ru-RU"/>
              </w:rPr>
              <w:t>-</w:t>
            </w:r>
            <w:r w:rsidR="00871323" w:rsidRPr="00022685">
              <w:rPr>
                <w:rFonts w:ascii="Verdana" w:hAnsi="Verdana"/>
                <w:b/>
                <w:lang w:val="en-US"/>
              </w:rPr>
              <w:t>BMS</w:t>
            </w:r>
            <w:r w:rsidR="00871323" w:rsidRPr="00022685">
              <w:rPr>
                <w:rFonts w:ascii="Verdana" w:hAnsi="Verdana"/>
                <w:b/>
                <w:lang w:val="ru-RU"/>
              </w:rPr>
              <w:t>-10</w:t>
            </w:r>
          </w:p>
          <w:p w:rsidR="00EC11DB" w:rsidRPr="00022685" w:rsidRDefault="00871323" w:rsidP="0087132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Скоба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нижняя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BM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S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-10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635DEE" w:rsidRPr="00022685" w:rsidRDefault="00635DEE" w:rsidP="00635DEE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MOUNT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V</w:t>
            </w:r>
          </w:p>
          <w:p w:rsidR="00EC11DB" w:rsidRPr="00022685" w:rsidRDefault="00635DEE" w:rsidP="00635DEE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Монтажная пластина вертикальная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635DEE" w:rsidRPr="00022685">
              <w:rPr>
                <w:rFonts w:ascii="Verdana" w:hAnsi="Verdana"/>
                <w:b/>
                <w:lang w:val="en-US"/>
              </w:rPr>
              <w:t>R</w:t>
            </w:r>
            <w:r w:rsidR="00635DEE" w:rsidRPr="00022685">
              <w:rPr>
                <w:rFonts w:ascii="Verdana" w:hAnsi="Verdana"/>
                <w:b/>
                <w:lang w:val="ru-RU"/>
              </w:rPr>
              <w:t>-</w:t>
            </w:r>
            <w:r w:rsidR="00635DEE" w:rsidRPr="00022685">
              <w:rPr>
                <w:rFonts w:ascii="Verdana" w:hAnsi="Verdana"/>
                <w:b/>
                <w:lang w:val="en-US"/>
              </w:rPr>
              <w:t>CBL</w:t>
            </w:r>
            <w:r w:rsidR="00635DEE" w:rsidRPr="00022685">
              <w:rPr>
                <w:rFonts w:ascii="Verdana" w:hAnsi="Verdana"/>
                <w:b/>
                <w:lang w:val="ru-RU"/>
              </w:rPr>
              <w:t>-</w:t>
            </w:r>
            <w:r w:rsidR="00635DEE" w:rsidRPr="00022685">
              <w:rPr>
                <w:rFonts w:ascii="Verdana" w:hAnsi="Verdana"/>
                <w:b/>
                <w:lang w:val="en-US"/>
              </w:rPr>
              <w:t>MOUNT</w:t>
            </w:r>
            <w:r w:rsidR="00635DEE" w:rsidRPr="00022685">
              <w:rPr>
                <w:rFonts w:ascii="Verdana" w:hAnsi="Verdana"/>
                <w:b/>
                <w:lang w:val="ru-RU"/>
              </w:rPr>
              <w:t>-</w:t>
            </w:r>
            <w:r w:rsidR="00635DEE" w:rsidRPr="00022685">
              <w:rPr>
                <w:rFonts w:ascii="Verdana" w:hAnsi="Verdana"/>
                <w:b/>
                <w:lang w:val="en-US"/>
              </w:rPr>
              <w:t>H</w:t>
            </w:r>
          </w:p>
          <w:p w:rsidR="00635DEE" w:rsidRPr="00022685" w:rsidRDefault="00635DEE" w:rsidP="00635DEE">
            <w:pPr>
              <w:jc w:val="center"/>
              <w:rPr>
                <w:rFonts w:ascii="Verdana" w:hAnsi="Verdana"/>
                <w:i/>
                <w:sz w:val="16"/>
                <w:szCs w:val="16"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Монтажная пластина горизонтальная</w:t>
            </w:r>
          </w:p>
        </w:tc>
      </w:tr>
      <w:tr w:rsidR="00EC11DB" w:rsidRPr="00715950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CC55B6" w:rsidRPr="00022685">
              <w:rPr>
                <w:rFonts w:ascii="Verdana" w:hAnsi="Verdana"/>
                <w:b/>
                <w:lang w:val="en-US"/>
              </w:rPr>
              <w:t>R</w:t>
            </w:r>
            <w:r w:rsidR="00CC55B6" w:rsidRPr="00022685">
              <w:rPr>
                <w:rFonts w:ascii="Verdana" w:hAnsi="Verdana"/>
                <w:b/>
                <w:lang w:val="ru-RU"/>
              </w:rPr>
              <w:t>-</w:t>
            </w:r>
            <w:r w:rsidR="00CC55B6" w:rsidRPr="00022685">
              <w:rPr>
                <w:rFonts w:ascii="Verdana" w:hAnsi="Verdana"/>
                <w:b/>
                <w:lang w:val="en-US"/>
              </w:rPr>
              <w:t>CBL</w:t>
            </w:r>
            <w:r w:rsidR="00CC55B6" w:rsidRPr="00022685">
              <w:rPr>
                <w:rFonts w:ascii="Verdana" w:hAnsi="Verdana"/>
                <w:b/>
                <w:lang w:val="ru-RU"/>
              </w:rPr>
              <w:t>-</w:t>
            </w:r>
            <w:r w:rsidR="00CC55B6" w:rsidRPr="00022685">
              <w:rPr>
                <w:rFonts w:ascii="Verdana" w:hAnsi="Verdana"/>
                <w:b/>
                <w:lang w:val="en-US"/>
              </w:rPr>
              <w:t>CONSOL</w:t>
            </w:r>
            <w:r w:rsidR="00CC55B6" w:rsidRPr="00022685">
              <w:rPr>
                <w:rFonts w:ascii="Verdana" w:hAnsi="Verdana"/>
                <w:b/>
                <w:lang w:val="ru-RU"/>
              </w:rPr>
              <w:t>-</w:t>
            </w:r>
            <w:r w:rsidR="00CC55B6" w:rsidRPr="00022685">
              <w:rPr>
                <w:rFonts w:ascii="Verdana" w:hAnsi="Verdana"/>
                <w:b/>
                <w:lang w:val="en-US"/>
              </w:rPr>
              <w:t>BMH</w:t>
            </w:r>
            <w:r w:rsidR="00CC55B6" w:rsidRPr="00022685">
              <w:rPr>
                <w:rFonts w:ascii="Verdana" w:hAnsi="Verdana"/>
                <w:b/>
                <w:lang w:val="ru-RU"/>
              </w:rPr>
              <w:t>-80</w:t>
            </w:r>
          </w:p>
          <w:p w:rsidR="00EC11DB" w:rsidRPr="00022685" w:rsidRDefault="00107517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для тяжелых нагрузок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BBH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-80</w:t>
            </w:r>
          </w:p>
        </w:tc>
      </w:tr>
      <w:tr w:rsidR="00715950" w:rsidRPr="00715950" w:rsidTr="00C01611">
        <w:tc>
          <w:tcPr>
            <w:tcW w:w="2584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15950" w:rsidRPr="00022685" w:rsidRDefault="00715950" w:rsidP="00103A11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107517" w:rsidRPr="00022685">
              <w:rPr>
                <w:rFonts w:ascii="Verdana" w:hAnsi="Verdana"/>
                <w:b/>
                <w:lang w:val="en-US"/>
              </w:rPr>
              <w:t>R</w:t>
            </w:r>
            <w:r w:rsidR="00107517" w:rsidRPr="00022685">
              <w:rPr>
                <w:rFonts w:ascii="Verdana" w:hAnsi="Verdana"/>
                <w:b/>
                <w:lang w:val="ru-RU"/>
              </w:rPr>
              <w:t>-</w:t>
            </w:r>
            <w:r w:rsidR="00107517" w:rsidRPr="00022685">
              <w:rPr>
                <w:rFonts w:ascii="Verdana" w:hAnsi="Verdana"/>
                <w:b/>
                <w:lang w:val="en-US"/>
              </w:rPr>
              <w:t>CBL</w:t>
            </w:r>
            <w:r w:rsidR="00107517" w:rsidRPr="00022685">
              <w:rPr>
                <w:rFonts w:ascii="Verdana" w:hAnsi="Verdana"/>
                <w:b/>
                <w:lang w:val="ru-RU"/>
              </w:rPr>
              <w:t>-</w:t>
            </w:r>
            <w:r w:rsidR="00107517" w:rsidRPr="00022685">
              <w:rPr>
                <w:rFonts w:ascii="Verdana" w:hAnsi="Verdana"/>
                <w:b/>
                <w:lang w:val="en-US"/>
              </w:rPr>
              <w:t>MOUNT</w:t>
            </w:r>
            <w:r w:rsidR="00107517" w:rsidRPr="00022685">
              <w:rPr>
                <w:rFonts w:ascii="Verdana" w:hAnsi="Verdana"/>
                <w:b/>
                <w:lang w:val="ru-RU"/>
              </w:rPr>
              <w:t>-</w:t>
            </w:r>
            <w:r w:rsidR="00107517" w:rsidRPr="00022685">
              <w:rPr>
                <w:rFonts w:ascii="Verdana" w:hAnsi="Verdana"/>
                <w:b/>
                <w:lang w:val="en-US"/>
              </w:rPr>
              <w:t>BSF</w:t>
            </w:r>
            <w:r w:rsidR="00107517" w:rsidRPr="00022685">
              <w:rPr>
                <w:rFonts w:ascii="Verdana" w:hAnsi="Verdana"/>
                <w:b/>
                <w:lang w:val="ru-RU"/>
              </w:rPr>
              <w:t>-82</w:t>
            </w:r>
          </w:p>
          <w:p w:rsidR="00715950" w:rsidRPr="00022685" w:rsidRDefault="00107517" w:rsidP="00103A11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Крепление к потолку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BSF-82</w:t>
            </w:r>
          </w:p>
        </w:tc>
      </w:tr>
      <w:tr w:rsidR="00715950" w:rsidRPr="00715950" w:rsidTr="00C01611">
        <w:tc>
          <w:tcPr>
            <w:tcW w:w="2584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15950" w:rsidRPr="00022685" w:rsidRDefault="00715950" w:rsidP="00103A11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635DEE" w:rsidRPr="00022685">
              <w:rPr>
                <w:rFonts w:ascii="Verdana" w:hAnsi="Verdana"/>
                <w:b/>
                <w:lang w:val="en-US"/>
              </w:rPr>
              <w:t>R</w:t>
            </w:r>
            <w:r w:rsidR="00635DEE" w:rsidRPr="00022685">
              <w:rPr>
                <w:rFonts w:ascii="Verdana" w:hAnsi="Verdana"/>
                <w:b/>
                <w:lang w:val="ru-RU"/>
              </w:rPr>
              <w:t>-</w:t>
            </w:r>
            <w:r w:rsidR="00635DEE" w:rsidRPr="00022685">
              <w:rPr>
                <w:rFonts w:ascii="Verdana" w:hAnsi="Verdana"/>
                <w:b/>
                <w:lang w:val="en-US"/>
              </w:rPr>
              <w:t>CBL</w:t>
            </w:r>
            <w:r w:rsidR="00635DEE" w:rsidRPr="00022685">
              <w:rPr>
                <w:rFonts w:ascii="Verdana" w:hAnsi="Verdana"/>
                <w:b/>
                <w:lang w:val="ru-RU"/>
              </w:rPr>
              <w:t>-</w:t>
            </w:r>
            <w:r w:rsidR="00635DEE" w:rsidRPr="00022685">
              <w:rPr>
                <w:rFonts w:ascii="Verdana" w:hAnsi="Verdana"/>
                <w:b/>
                <w:lang w:val="en-US"/>
              </w:rPr>
              <w:t>CHANGER</w:t>
            </w:r>
            <w:r w:rsidR="00635DEE" w:rsidRPr="00022685">
              <w:rPr>
                <w:rFonts w:ascii="Verdana" w:hAnsi="Verdana"/>
                <w:b/>
                <w:lang w:val="ru-RU"/>
              </w:rPr>
              <w:t>-</w:t>
            </w:r>
            <w:r w:rsidR="00635DEE" w:rsidRPr="00022685">
              <w:rPr>
                <w:rFonts w:ascii="Verdana" w:hAnsi="Verdana"/>
                <w:b/>
                <w:lang w:val="en-US"/>
              </w:rPr>
              <w:t>RB</w:t>
            </w:r>
          </w:p>
          <w:p w:rsidR="00715950" w:rsidRPr="00022685" w:rsidRDefault="00635DEE" w:rsidP="00103A11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Переходник по высоте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RB</w:t>
            </w:r>
          </w:p>
        </w:tc>
      </w:tr>
      <w:tr w:rsidR="00EC11DB" w:rsidRPr="00635DEE" w:rsidTr="00C01611">
        <w:tc>
          <w:tcPr>
            <w:tcW w:w="2584" w:type="dxa"/>
            <w:vMerge/>
            <w:shd w:val="clear" w:color="auto" w:fill="auto"/>
          </w:tcPr>
          <w:p w:rsidR="00EC11DB" w:rsidRPr="00715950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715950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635DEE" w:rsidRPr="00022685">
              <w:rPr>
                <w:rFonts w:ascii="Verdana" w:hAnsi="Verdana"/>
                <w:b/>
                <w:lang w:val="en-US"/>
              </w:rPr>
              <w:t>R-CBL-FLANGE-FR</w:t>
            </w:r>
          </w:p>
          <w:p w:rsidR="00EC11DB" w:rsidRPr="00022685" w:rsidRDefault="00635DEE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Соединительный фланец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</w:t>
            </w:r>
          </w:p>
        </w:tc>
      </w:tr>
      <w:tr w:rsidR="00715950" w:rsidRPr="00996D19" w:rsidTr="00C01611">
        <w:tc>
          <w:tcPr>
            <w:tcW w:w="2584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15950" w:rsidRPr="00022685" w:rsidRDefault="00715950" w:rsidP="00BD1462">
            <w:pPr>
              <w:ind w:right="-136" w:hanging="163"/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107517" w:rsidRPr="00022685">
              <w:rPr>
                <w:rFonts w:ascii="Verdana" w:hAnsi="Verdana"/>
                <w:b/>
                <w:lang w:val="en-US"/>
              </w:rPr>
              <w:t>R-CBL-MOUNT-BMS-10(STS-50-80)</w:t>
            </w:r>
          </w:p>
          <w:p w:rsidR="00715950" w:rsidRPr="00022685" w:rsidRDefault="00BD1462" w:rsidP="00BD1462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Скоба нижняя BMS-10</w:t>
            </w:r>
          </w:p>
        </w:tc>
      </w:tr>
      <w:tr w:rsidR="00715950" w:rsidRPr="00996D19" w:rsidTr="00C01611">
        <w:tc>
          <w:tcPr>
            <w:tcW w:w="2584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19503B" w:rsidRPr="00022685" w:rsidRDefault="0019503B" w:rsidP="0019503B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/R-CBL-CONSOL-BBD-21</w:t>
            </w:r>
          </w:p>
          <w:p w:rsidR="00715950" w:rsidRPr="00022685" w:rsidRDefault="0019503B" w:rsidP="0019503B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Консоль двойная 41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x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21</w:t>
            </w:r>
          </w:p>
        </w:tc>
      </w:tr>
      <w:tr w:rsidR="00715950" w:rsidRPr="00996D19" w:rsidTr="00C01611">
        <w:tc>
          <w:tcPr>
            <w:tcW w:w="2584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19503B" w:rsidRPr="00022685" w:rsidRDefault="0019503B" w:rsidP="0019503B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CONSOL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BBP</w:t>
            </w:r>
            <w:r w:rsidRPr="00022685">
              <w:rPr>
                <w:rFonts w:ascii="Verdana" w:hAnsi="Verdana"/>
                <w:b/>
                <w:lang w:val="ru-RU"/>
              </w:rPr>
              <w:t>-41</w:t>
            </w:r>
          </w:p>
          <w:p w:rsidR="00715950" w:rsidRPr="00022685" w:rsidRDefault="007E4CE8" w:rsidP="0019503B">
            <w:pPr>
              <w:jc w:val="center"/>
              <w:rPr>
                <w:rFonts w:ascii="Verdana" w:hAnsi="Verdana"/>
                <w:b/>
                <w:lang w:val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Консоль одиноч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н</w:t>
            </w: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а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я 41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x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41</w:t>
            </w:r>
          </w:p>
        </w:tc>
      </w:tr>
      <w:tr w:rsidR="00715950" w:rsidRPr="00996D19" w:rsidTr="00C01611">
        <w:tc>
          <w:tcPr>
            <w:tcW w:w="2584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715950" w:rsidRPr="00996D19" w:rsidRDefault="00715950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715950" w:rsidRPr="00022685" w:rsidRDefault="00715950" w:rsidP="00715950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19503B" w:rsidRPr="00022685">
              <w:rPr>
                <w:rFonts w:ascii="Verdana" w:hAnsi="Verdana"/>
                <w:b/>
                <w:lang w:val="en-US"/>
              </w:rPr>
              <w:t>R</w:t>
            </w:r>
            <w:r w:rsidR="0019503B" w:rsidRPr="00022685">
              <w:rPr>
                <w:rFonts w:ascii="Verdana" w:hAnsi="Verdana"/>
                <w:b/>
                <w:lang w:val="ru-RU"/>
              </w:rPr>
              <w:t>-</w:t>
            </w:r>
            <w:r w:rsidR="0019503B" w:rsidRPr="00022685">
              <w:rPr>
                <w:rFonts w:ascii="Verdana" w:hAnsi="Verdana"/>
                <w:b/>
                <w:lang w:val="en-US"/>
              </w:rPr>
              <w:t>CBL</w:t>
            </w:r>
            <w:r w:rsidR="0019503B" w:rsidRPr="00022685">
              <w:rPr>
                <w:rFonts w:ascii="Verdana" w:hAnsi="Verdana"/>
                <w:b/>
                <w:lang w:val="ru-RU"/>
              </w:rPr>
              <w:t>-</w:t>
            </w:r>
            <w:r w:rsidR="0019503B" w:rsidRPr="00022685">
              <w:rPr>
                <w:rFonts w:ascii="Verdana" w:hAnsi="Verdana"/>
                <w:b/>
                <w:lang w:val="en-US"/>
              </w:rPr>
              <w:t>CONSOL</w:t>
            </w:r>
            <w:r w:rsidR="0019503B" w:rsidRPr="00022685">
              <w:rPr>
                <w:rFonts w:ascii="Verdana" w:hAnsi="Verdana"/>
                <w:b/>
                <w:lang w:val="ru-RU"/>
              </w:rPr>
              <w:t>-</w:t>
            </w:r>
            <w:r w:rsidR="0019503B" w:rsidRPr="00022685">
              <w:rPr>
                <w:rFonts w:ascii="Verdana" w:hAnsi="Verdana"/>
                <w:b/>
                <w:lang w:val="en-US"/>
              </w:rPr>
              <w:t>BBP</w:t>
            </w:r>
            <w:r w:rsidR="0019503B" w:rsidRPr="00022685">
              <w:rPr>
                <w:rFonts w:ascii="Verdana" w:hAnsi="Verdana"/>
                <w:b/>
                <w:lang w:val="ru-RU"/>
              </w:rPr>
              <w:t>-21</w:t>
            </w:r>
          </w:p>
          <w:p w:rsidR="00715950" w:rsidRPr="00022685" w:rsidRDefault="007E4CE8" w:rsidP="0019503B">
            <w:pPr>
              <w:jc w:val="center"/>
              <w:rPr>
                <w:rFonts w:ascii="Verdana" w:hAnsi="Verdana"/>
                <w:b/>
                <w:lang w:val="ru-RU"/>
              </w:rPr>
            </w:pP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Консоль одиноч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н</w:t>
            </w:r>
            <w:r>
              <w:rPr>
                <w:rFonts w:ascii="Verdana" w:hAnsi="Verdana"/>
                <w:i/>
                <w:sz w:val="16"/>
                <w:szCs w:val="16"/>
                <w:lang w:val="ru-RU"/>
              </w:rPr>
              <w:t>а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я</w:t>
            </w:r>
            <w:r w:rsidR="00715950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41</w:t>
            </w:r>
            <w:r w:rsidR="00715950"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x</w:t>
            </w:r>
            <w:r w:rsidR="0019503B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2</w:t>
            </w:r>
            <w:r w:rsidR="00715950"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1 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567B08" w:rsidRPr="00022685">
              <w:rPr>
                <w:rFonts w:ascii="Verdana" w:hAnsi="Verdana"/>
                <w:b/>
                <w:lang w:val="en-US"/>
              </w:rPr>
              <w:t>R</w:t>
            </w:r>
            <w:r w:rsidR="00567B08" w:rsidRPr="00022685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CBL</w:t>
            </w:r>
            <w:r w:rsidR="00567B08" w:rsidRPr="00022685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CONSOL</w:t>
            </w:r>
            <w:r w:rsidR="00567B08" w:rsidRPr="00022685">
              <w:rPr>
                <w:rFonts w:ascii="Verdana" w:hAnsi="Verdana"/>
                <w:b/>
                <w:lang w:val="ru-RU"/>
              </w:rPr>
              <w:t>-</w:t>
            </w:r>
            <w:r w:rsidR="00567B08" w:rsidRPr="00022685">
              <w:rPr>
                <w:rFonts w:ascii="Verdana" w:hAnsi="Verdana"/>
                <w:b/>
                <w:lang w:val="en-US"/>
              </w:rPr>
              <w:t>BBA</w:t>
            </w:r>
            <w:r w:rsidR="00567B08" w:rsidRPr="00022685">
              <w:rPr>
                <w:rFonts w:ascii="Verdana" w:hAnsi="Verdana"/>
                <w:b/>
                <w:lang w:val="ru-RU"/>
              </w:rPr>
              <w:t>-20</w:t>
            </w:r>
          </w:p>
          <w:p w:rsidR="00EC11DB" w:rsidRPr="00022685" w:rsidRDefault="00567B08" w:rsidP="00567B08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Консоль потолочная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0636F3" w:rsidRPr="00022685" w:rsidRDefault="000636F3" w:rsidP="000636F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CONSOL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BBA</w:t>
            </w:r>
            <w:r w:rsidRPr="00022685">
              <w:rPr>
                <w:rFonts w:ascii="Verdana" w:hAnsi="Verdana"/>
                <w:b/>
                <w:lang w:val="ru-RU"/>
              </w:rPr>
              <w:t>-10</w:t>
            </w:r>
          </w:p>
          <w:p w:rsidR="00EC11DB" w:rsidRPr="00022685" w:rsidRDefault="000636F3" w:rsidP="000636F3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Консоль потолочная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3B26B7" w:rsidRPr="00022685">
              <w:rPr>
                <w:rFonts w:ascii="Verdana" w:hAnsi="Verdana"/>
                <w:b/>
                <w:lang w:val="en-US"/>
              </w:rPr>
              <w:t>R-CBL-CONSOL-BBL-40</w:t>
            </w:r>
          </w:p>
          <w:p w:rsidR="00EC11DB" w:rsidRPr="00022685" w:rsidRDefault="00EC11DB" w:rsidP="00022685">
            <w:pPr>
              <w:ind w:hanging="163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ML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облегченная, основание 100-300 мм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3B26B7" w:rsidRPr="00022685">
              <w:rPr>
                <w:rFonts w:ascii="Verdana" w:hAnsi="Verdana"/>
                <w:b/>
                <w:lang w:val="en-US"/>
              </w:rPr>
              <w:t xml:space="preserve"> R-CBL-CONSOL-BBL-50</w:t>
            </w:r>
          </w:p>
          <w:p w:rsidR="00EC11DB" w:rsidRPr="00022685" w:rsidRDefault="00EC11DB" w:rsidP="00022685">
            <w:pPr>
              <w:ind w:hanging="163"/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ML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 монолитная, основание 100-300 мм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="003B26B7" w:rsidRPr="00022685">
              <w:rPr>
                <w:rFonts w:ascii="Verdana" w:hAnsi="Verdana"/>
                <w:b/>
                <w:lang w:val="en-US"/>
              </w:rPr>
              <w:t>R-CBL-CONSOL-BBL-55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Консоль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ML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, основание 400-600 мм</w:t>
            </w:r>
          </w:p>
        </w:tc>
      </w:tr>
      <w:tr w:rsidR="00EC11DB" w:rsidRPr="003B26B7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3B26B7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b/>
                <w:lang w:val="ru-RU"/>
              </w:rPr>
              <w:t>/</w:t>
            </w:r>
            <w:r w:rsidRPr="00022685">
              <w:rPr>
                <w:rFonts w:ascii="Verdana" w:hAnsi="Verdana"/>
                <w:b/>
                <w:lang w:val="en-US"/>
              </w:rPr>
              <w:t>R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CBL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CONSOL</w:t>
            </w:r>
            <w:r w:rsidRPr="00022685">
              <w:rPr>
                <w:rFonts w:ascii="Verdana" w:hAnsi="Verdana"/>
                <w:b/>
                <w:lang w:val="ru-RU"/>
              </w:rPr>
              <w:t>-</w:t>
            </w:r>
            <w:r w:rsidRPr="00022685">
              <w:rPr>
                <w:rFonts w:ascii="Verdana" w:hAnsi="Verdana"/>
                <w:b/>
                <w:lang w:val="en-US"/>
              </w:rPr>
              <w:t>BBA</w:t>
            </w:r>
            <w:r w:rsidRPr="00022685">
              <w:rPr>
                <w:rFonts w:ascii="Verdana" w:hAnsi="Verdana"/>
                <w:b/>
                <w:lang w:val="ru-RU"/>
              </w:rPr>
              <w:t>-30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 xml:space="preserve">Легкая консоль потолочная 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>DS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3B26B7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3B26B7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/R-CBL-CONSOL</w:t>
            </w:r>
            <w:r w:rsidR="0019503B" w:rsidRPr="00022685">
              <w:rPr>
                <w:rFonts w:ascii="Verdana" w:hAnsi="Verdana"/>
                <w:b/>
                <w:lang w:val="ru-RU"/>
              </w:rPr>
              <w:t>-BBC-30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Легкая консоль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DW</w:t>
            </w:r>
          </w:p>
        </w:tc>
      </w:tr>
      <w:tr w:rsidR="00C01611" w:rsidRPr="00996D19" w:rsidTr="00C01611">
        <w:tc>
          <w:tcPr>
            <w:tcW w:w="2584" w:type="dxa"/>
            <w:vMerge/>
            <w:shd w:val="clear" w:color="auto" w:fill="auto"/>
          </w:tcPr>
          <w:p w:rsidR="00C01611" w:rsidRPr="00996D19" w:rsidRDefault="00C01611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01611" w:rsidRPr="00996D19" w:rsidRDefault="00C01611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C01611" w:rsidRPr="00022685" w:rsidRDefault="00C01611" w:rsidP="00C01611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/R-CBL-CONSOL.BBF</w:t>
            </w:r>
          </w:p>
          <w:p w:rsidR="00C01611" w:rsidRPr="00022685" w:rsidRDefault="00C01611" w:rsidP="00C01611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Консоль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быстрой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фиксации</w:t>
            </w:r>
            <w:r w:rsidRPr="00022685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BBF</w:t>
            </w:r>
          </w:p>
        </w:tc>
      </w:tr>
      <w:tr w:rsidR="00C01611" w:rsidRPr="00B847FB" w:rsidTr="00C01611">
        <w:tc>
          <w:tcPr>
            <w:tcW w:w="2584" w:type="dxa"/>
            <w:vMerge/>
            <w:shd w:val="clear" w:color="auto" w:fill="auto"/>
          </w:tcPr>
          <w:p w:rsidR="00C01611" w:rsidRPr="00996D19" w:rsidRDefault="00C01611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C01611" w:rsidRPr="00996D19" w:rsidRDefault="00C01611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C01611" w:rsidRPr="00022685" w:rsidRDefault="00C01611" w:rsidP="00C01611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B254A0" w:rsidRPr="00022685">
              <w:rPr>
                <w:rFonts w:ascii="Verdana" w:hAnsi="Verdana"/>
                <w:b/>
                <w:lang w:val="en-US"/>
              </w:rPr>
              <w:t>R-CBL-MOUNT-BMD-10</w:t>
            </w:r>
          </w:p>
          <w:p w:rsidR="00C01611" w:rsidRPr="00022685" w:rsidRDefault="00B254A0" w:rsidP="00C01611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Крепление стеновое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B847FB" w:rsidRDefault="00EC11DB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B847FB" w:rsidRDefault="00EC11DB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R-CBL-CONER-BMC-10(S)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крепежный одиночный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en-US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2413FE" w:rsidRPr="00022685">
              <w:rPr>
                <w:rFonts w:ascii="Verdana" w:hAnsi="Verdana"/>
                <w:b/>
                <w:lang w:val="en-US"/>
              </w:rPr>
              <w:t>R-CBL-CONER-BMC-10(L)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одиночный удлиненный, 92 мм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3B26B7" w:rsidRPr="00022685">
              <w:rPr>
                <w:rFonts w:ascii="Verdana" w:hAnsi="Verdana"/>
                <w:b/>
                <w:lang w:val="en-US"/>
              </w:rPr>
              <w:t>R-CBL-CONER-BMC-10(DS)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крепежный двойной</w:t>
            </w:r>
          </w:p>
        </w:tc>
      </w:tr>
      <w:tr w:rsidR="00EC11DB" w:rsidRPr="00996D19" w:rsidTr="00C01611">
        <w:tc>
          <w:tcPr>
            <w:tcW w:w="2584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EC11DB" w:rsidRPr="00996D19" w:rsidRDefault="00EC11DB" w:rsidP="007410B3">
            <w:pPr>
              <w:rPr>
                <w:lang w:val="ru-RU"/>
              </w:rPr>
            </w:pPr>
          </w:p>
        </w:tc>
        <w:tc>
          <w:tcPr>
            <w:tcW w:w="4169" w:type="dxa"/>
            <w:shd w:val="clear" w:color="auto" w:fill="auto"/>
          </w:tcPr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en-US"/>
              </w:rPr>
            </w:pPr>
            <w:r w:rsidRPr="00022685">
              <w:rPr>
                <w:rFonts w:ascii="Verdana" w:hAnsi="Verdana"/>
                <w:b/>
                <w:lang w:val="en-US"/>
              </w:rPr>
              <w:t>/</w:t>
            </w:r>
            <w:r w:rsidR="003B26B7" w:rsidRPr="00022685">
              <w:rPr>
                <w:rFonts w:ascii="Verdana" w:hAnsi="Verdana"/>
                <w:b/>
                <w:lang w:val="en-US"/>
              </w:rPr>
              <w:t>R-CBL-CONER-BMC-10(SS)</w:t>
            </w:r>
          </w:p>
          <w:p w:rsidR="00EC11DB" w:rsidRPr="00022685" w:rsidRDefault="00EC11DB" w:rsidP="00996D19">
            <w:pPr>
              <w:jc w:val="center"/>
              <w:rPr>
                <w:rFonts w:ascii="Verdana" w:hAnsi="Verdana"/>
                <w:b/>
                <w:lang w:val="ru-RU"/>
              </w:rPr>
            </w:pPr>
            <w:r w:rsidRPr="00022685">
              <w:rPr>
                <w:rFonts w:ascii="Verdana" w:hAnsi="Verdana"/>
                <w:i/>
                <w:sz w:val="16"/>
                <w:szCs w:val="16"/>
                <w:lang w:val="ru-RU"/>
              </w:rPr>
              <w:t>Угол крепежный усиленный, левый</w:t>
            </w:r>
          </w:p>
        </w:tc>
      </w:tr>
    </w:tbl>
    <w:p w:rsidR="007277CA" w:rsidRPr="00EC11DB" w:rsidRDefault="007277CA" w:rsidP="007410B3">
      <w:pPr>
        <w:rPr>
          <w:lang w:val="ru-RU"/>
        </w:rPr>
      </w:pPr>
    </w:p>
    <w:sectPr w:rsidR="007277CA" w:rsidRPr="00EC11DB" w:rsidSect="00D415EA">
      <w:headerReference w:type="first" r:id="rId13"/>
      <w:pgSz w:w="11906" w:h="16838" w:code="9"/>
      <w:pgMar w:top="1134" w:right="1151" w:bottom="1134" w:left="11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E10" w:rsidRDefault="00CD2E10">
      <w:r>
        <w:separator/>
      </w:r>
    </w:p>
  </w:endnote>
  <w:endnote w:type="continuationSeparator" w:id="1">
    <w:p w:rsidR="00CD2E10" w:rsidRDefault="00CD2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utch 80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wiss 72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ame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27" w:rsidRPr="00567471" w:rsidRDefault="006B1D27" w:rsidP="000500AC">
    <w:pPr>
      <w:pBdr>
        <w:top w:val="single" w:sz="8" w:space="1" w:color="5780AE"/>
      </w:pBdr>
      <w:rPr>
        <w:b/>
      </w:rPr>
    </w:pPr>
    <w:r>
      <w:rPr>
        <w:rFonts w:cs="Arial"/>
        <w:b/>
      </w:rPr>
      <w:t xml:space="preserve">                    </w:t>
    </w:r>
    <w:r w:rsidRPr="00567471">
      <w:rPr>
        <w:rFonts w:cs="Arial"/>
        <w:b/>
      </w:rPr>
      <w:t xml:space="preserve">                    </w:t>
    </w:r>
    <w:r>
      <w:rPr>
        <w:rFonts w:cs="Arial"/>
        <w:b/>
      </w:rPr>
      <w:t xml:space="preserve">                             </w:t>
    </w:r>
    <w:r w:rsidRPr="00567471">
      <w:rPr>
        <w:rFonts w:cs="Arial"/>
        <w:b/>
      </w:rPr>
      <w:t xml:space="preserve">                                                                                                  </w:t>
    </w:r>
    <w:r w:rsidRPr="00567471">
      <w:rPr>
        <w:rFonts w:cs="Arial"/>
        <w:b/>
      </w:rPr>
      <w:fldChar w:fldCharType="begin"/>
    </w:r>
    <w:r w:rsidRPr="00567471">
      <w:rPr>
        <w:rFonts w:cs="Arial"/>
        <w:b/>
      </w:rPr>
      <w:instrText xml:space="preserve"> PAGE </w:instrText>
    </w:r>
    <w:r w:rsidRPr="00567471">
      <w:rPr>
        <w:rFonts w:cs="Arial"/>
        <w:b/>
      </w:rPr>
      <w:fldChar w:fldCharType="separate"/>
    </w:r>
    <w:r w:rsidR="007E4CE8">
      <w:rPr>
        <w:rFonts w:cs="Arial"/>
        <w:b/>
        <w:noProof/>
      </w:rPr>
      <w:t>3</w:t>
    </w:r>
    <w:r w:rsidRPr="00567471">
      <w:rPr>
        <w:rFonts w:cs="Arial"/>
        <w:b/>
      </w:rPr>
      <w:fldChar w:fldCharType="end"/>
    </w:r>
    <w:r w:rsidRPr="00567471">
      <w:rPr>
        <w:b/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370.3pt;margin-top:-27.75pt;width:135pt;height:27pt;z-index:251641344;mso-position-horizontal-relative:text;mso-position-vertical-relative:text" filled="f" stroked="f">
          <v:textbox style="mso-next-textbox:#_x0000_s2110">
            <w:txbxContent>
              <w:p w:rsidR="006B1D27" w:rsidRPr="006F5291" w:rsidRDefault="006B1D27" w:rsidP="000500AC">
                <w:pPr>
                  <w:jc w:val="right"/>
                  <w:rPr>
                    <w:rFonts w:cs="Arial"/>
                    <w:b/>
                    <w:color w:val="FFFFFF"/>
                    <w:sz w:val="28"/>
                    <w:szCs w:val="28"/>
                  </w:rPr>
                </w:pPr>
                <w:r w:rsidRPr="006F5291">
                  <w:rPr>
                    <w:rFonts w:cs="Arial"/>
                    <w:b/>
                    <w:color w:val="FFFFFF"/>
                    <w:sz w:val="28"/>
                    <w:szCs w:val="28"/>
                  </w:rPr>
                  <w:t>www.aveva.com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27" w:rsidRDefault="006B1D27" w:rsidP="000500AC">
    <w:pPr>
      <w:ind w:left="142"/>
    </w:pPr>
    <w:r>
      <w:rPr>
        <w:noProof/>
        <w:lang w:eastAsia="en-GB"/>
      </w:rPr>
      <w:pict>
        <v:line id="_x0000_s2130" style="position:absolute;left:0;text-align:left;z-index:251661824" from="442.3pt,-62.45pt" to="451.3pt,11.25pt" strokecolor="#c4d3e2" strokeweight=".2pt"/>
      </w:pict>
    </w:r>
    <w:r>
      <w:rPr>
        <w:noProof/>
        <w:lang w:eastAsia="en-GB"/>
      </w:rPr>
      <w:pict>
        <v:line id="_x0000_s2123" style="position:absolute;left:0;text-align:left;z-index:251654656" from="451.3pt,-62.45pt" to="487.45pt,11.25pt" strokecolor="#c4d3e2" strokeweight=".2pt"/>
      </w:pict>
    </w:r>
    <w:r>
      <w:rPr>
        <w:noProof/>
        <w:lang w:eastAsia="en-GB"/>
      </w:rPr>
      <w:pict>
        <v:line id="_x0000_s2124" style="position:absolute;left:0;text-align:left;z-index:251655680" from="451.45pt,-62.45pt" to="469.45pt,11.25pt" strokecolor="#c4d3e2" strokeweight=".2pt"/>
      </w:pict>
    </w:r>
    <w:r>
      <w:rPr>
        <w:noProof/>
        <w:lang w:eastAsia="en-GB"/>
      </w:rPr>
      <w:pict>
        <v:line id="_x0000_s2126" style="position:absolute;left:0;text-align:left;flip:x;z-index:251657728" from="469.45pt,-62.45pt" to="478.3pt,11.25pt" strokecolor="#c4d3e2" strokeweight=".2pt"/>
      </w:pict>
    </w:r>
    <w:r>
      <w:rPr>
        <w:noProof/>
        <w:lang w:eastAsia="en-GB"/>
      </w:rPr>
      <w:pict>
        <v:line id="_x0000_s2129" style="position:absolute;left:0;text-align:left;z-index:251660800" from="469.45pt,-62.45pt" to="505.45pt,11.25pt" strokecolor="#c4d3e2" strokeweight=".2pt"/>
      </w:pict>
    </w:r>
    <w:r>
      <w:rPr>
        <w:noProof/>
        <w:lang w:eastAsia="en-GB"/>
      </w:rPr>
      <w:pict>
        <v:line id="_x0000_s2127" style="position:absolute;left:0;text-align:left;z-index:251658752" from="496.15pt,-62.45pt" to="505.3pt,11.25pt" strokecolor="#c4d3e2" strokeweight=".2pt"/>
      </w:pict>
    </w:r>
    <w:r>
      <w:rPr>
        <w:noProof/>
        <w:lang w:eastAsia="en-GB"/>
      </w:rPr>
      <w:pict>
        <v:line id="_x0000_s2128" style="position:absolute;left:0;text-align:left;z-index:251659776" from="435.1pt,-62.45pt" to="451.45pt,11.25pt" strokecolor="#c4d3e2" strokeweight=".2pt"/>
      </w:pict>
    </w:r>
    <w:r>
      <w:rPr>
        <w:noProof/>
        <w:lang w:eastAsia="en-GB"/>
      </w:rPr>
      <w:pict>
        <v:line id="_x0000_s2119" style="position:absolute;left:0;text-align:left;flip:x;z-index:251650560" from="-25.7pt,-62.45pt" to="10.3pt,11.25pt" strokecolor="#c4d3e2" strokeweight=".2pt"/>
      </w:pict>
    </w:r>
    <w:r>
      <w:rPr>
        <w:noProof/>
        <w:lang w:eastAsia="en-GB"/>
      </w:rPr>
      <w:pict>
        <v:line id="_x0000_s2118" style="position:absolute;left:0;text-align:left;flip:x;z-index:251649536" from="10.3pt,-62.45pt" to="21.1pt,11.25pt" strokecolor="#c4d3e2" strokeweight=".2pt"/>
      </w:pict>
    </w:r>
    <w:r>
      <w:rPr>
        <w:noProof/>
        <w:lang w:eastAsia="en-GB"/>
      </w:rPr>
      <w:pict>
        <v:line id="_x0000_s2117" style="position:absolute;left:0;text-align:left;flip:x;z-index:251648512" from="28.3pt,-62.45pt" to="37.3pt,11.25pt" strokecolor="#c4d3e2" strokeweight=".2pt"/>
      </w:pict>
    </w:r>
    <w:r>
      <w:rPr>
        <w:noProof/>
        <w:lang w:eastAsia="en-GB"/>
      </w:rPr>
      <w:pict>
        <v:line id="_x0000_s2116" style="position:absolute;left:0;text-align:left;z-index:251647488" from="64.3pt,-62.45pt" to="73.15pt,11.25pt" strokecolor="#c4d3e2" strokeweight=".2pt"/>
      </w:pict>
    </w:r>
    <w:r>
      <w:rPr>
        <w:noProof/>
        <w:lang w:eastAsia="en-GB"/>
      </w:rPr>
      <w:pict>
        <v:line id="_x0000_s2114" style="position:absolute;left:0;text-align:left;flip:x;z-index:251645440" from="80.8pt,-62.45pt" to="91.3pt,11.25pt" strokecolor="#c4d3e2" strokeweight=".2pt"/>
      </w:pict>
    </w:r>
    <w:r>
      <w:rPr>
        <w:noProof/>
        <w:lang w:eastAsia="en-GB"/>
      </w:rPr>
      <w:pict>
        <v:line id="_x0000_s2125" style="position:absolute;left:0;text-align:left;flip:x;z-index:251656704" from="91.45pt,-62.45pt" to="102.1pt,11.25pt" strokecolor="#c4d3e2" strokeweight=".2pt"/>
      </w:pict>
    </w:r>
    <w:r>
      <w:rPr>
        <w:noProof/>
        <w:lang w:eastAsia="en-GB"/>
      </w:rPr>
      <w:pict>
        <v:line id="_x0000_s2115" style="position:absolute;left:0;text-align:left;flip:x;z-index:251646464" from="145.45pt,-62.45pt" to="154.3pt,11.25pt" strokecolor="#c4d3e2" strokeweight=".1pt"/>
      </w:pict>
    </w:r>
    <w:r>
      <w:rPr>
        <w:noProof/>
        <w:lang w:eastAsia="en-GB"/>
      </w:rPr>
      <w:pict>
        <v:line id="_x0000_s2121" style="position:absolute;left:0;text-align:left;z-index:251652608" from="163.3pt,-62.45pt" to="172.3pt,11.25pt" strokecolor="#c4d3e2" strokeweight=".2pt"/>
      </w:pict>
    </w:r>
    <w:r>
      <w:rPr>
        <w:noProof/>
        <w:lang w:eastAsia="en-GB"/>
      </w:rPr>
      <w:pict>
        <v:line id="_x0000_s2122" style="position:absolute;left:0;text-align:left;flip:x;z-index:251653632" from="271.3pt,-62.45pt" to="280.3pt,11.25pt" strokecolor="#c4d3e2" strokeweight=".1pt"/>
      </w:pict>
    </w:r>
    <w:r>
      <w:rPr>
        <w:noProof/>
        <w:lang w:eastAsia="en-GB"/>
      </w:rPr>
      <w:pict>
        <v:line id="_x0000_s2120" style="position:absolute;left:0;text-align:left;z-index:251651584" from="199.3pt,-62.45pt" to="217.3pt,11.25pt" strokecolor="#c4d3e2" strokeweight=".1pt"/>
      </w:pict>
    </w:r>
    <w:r>
      <w:rPr>
        <w:noProof/>
        <w:lang w:eastAsia="en-GB"/>
      </w:rPr>
      <w:pict>
        <v:rect id="_x0000_s2113" style="position:absolute;left:0;text-align:left;margin-left:-29.95pt;margin-top:-62.45pt;width:544.25pt;height:73.7pt;z-index:251644416" fillcolor="#5780ae" strokecolor="#5780ae"/>
      </w:pict>
    </w:r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1" type="#_x0000_t202" style="position:absolute;left:0;text-align:left;margin-left:361.3pt;margin-top:-35.45pt;width:135pt;height:54pt;z-index:251662848" filled="f" stroked="f">
          <v:textbox style="mso-next-textbox:#_x0000_s2131">
            <w:txbxContent>
              <w:p w:rsidR="006B1D27" w:rsidRPr="00F02A58" w:rsidRDefault="006B1D27" w:rsidP="000500AC">
                <w:pPr>
                  <w:jc w:val="right"/>
                  <w:rPr>
                    <w:b/>
                    <w:color w:val="FFFFFF"/>
                    <w:sz w:val="28"/>
                    <w:szCs w:val="28"/>
                  </w:rPr>
                </w:pPr>
                <w:r w:rsidRPr="00F02A58">
                  <w:rPr>
                    <w:b/>
                    <w:color w:val="FFFFFF"/>
                    <w:sz w:val="28"/>
                    <w:szCs w:val="28"/>
                  </w:rPr>
                  <w:t>www.aveva.com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E10" w:rsidRDefault="00CD2E10">
      <w:r>
        <w:separator/>
      </w:r>
    </w:p>
  </w:footnote>
  <w:footnote w:type="continuationSeparator" w:id="1">
    <w:p w:rsidR="00CD2E10" w:rsidRDefault="00CD2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27" w:rsidRPr="00F5666D" w:rsidRDefault="006B1D27" w:rsidP="009C781B">
    <w:pPr>
      <w:jc w:val="right"/>
      <w:rPr>
        <w:lang w:val="ru-RU"/>
      </w:rPr>
    </w:pPr>
    <w:r>
      <w:t>AVEVA</w:t>
    </w:r>
    <w:r w:rsidRPr="00F5666D">
      <w:rPr>
        <w:lang w:val="ru-RU"/>
      </w:rPr>
      <w:t xml:space="preserve"> </w:t>
    </w:r>
    <w:r>
      <w:t>Plant</w:t>
    </w:r>
    <w:r w:rsidRPr="00F5666D">
      <w:rPr>
        <w:lang w:val="ru-RU"/>
      </w:rPr>
      <w:t xml:space="preserve"> (12 </w:t>
    </w:r>
    <w:r>
      <w:t>Series</w:t>
    </w:r>
    <w:r w:rsidRPr="00F5666D">
      <w:rPr>
        <w:lang w:val="ru-RU"/>
      </w:rPr>
      <w:t>)</w:t>
    </w:r>
  </w:p>
  <w:p w:rsidR="006B1D27" w:rsidRPr="00F5666D" w:rsidRDefault="006B1D27" w:rsidP="009C781B">
    <w:pPr>
      <w:jc w:val="right"/>
      <w:rPr>
        <w:sz w:val="6"/>
        <w:szCs w:val="6"/>
        <w:lang w:val="ru-RU"/>
      </w:rPr>
    </w:pPr>
    <w:r>
      <w:rPr>
        <w:lang w:val="ru-RU"/>
      </w:rPr>
      <w:t>Каталог кабельных лотков</w:t>
    </w:r>
    <w:r w:rsidRPr="00E626DD">
      <w:rPr>
        <w:lang w:val="ru-RU"/>
      </w:rPr>
      <w:t xml:space="preserve"> </w:t>
    </w:r>
    <w:r>
      <w:rPr>
        <w:lang w:val="en-US"/>
      </w:rPr>
      <w:t>DKC</w:t>
    </w:r>
    <w:r>
      <w:rPr>
        <w:lang w:val="ru-RU"/>
      </w:rPr>
      <w:t xml:space="preserve"> (описание)</w:t>
    </w:r>
  </w:p>
  <w:p w:rsidR="006B1D27" w:rsidRPr="00F5666D" w:rsidRDefault="006B1D27" w:rsidP="000500AC">
    <w:pPr>
      <w:pBdr>
        <w:top w:val="single" w:sz="8" w:space="1" w:color="5780AE"/>
      </w:pBdr>
      <w:rPr>
        <w:b/>
        <w:lang w:val="ru-RU"/>
      </w:rPr>
    </w:pPr>
  </w:p>
  <w:p w:rsidR="006B1D27" w:rsidRPr="00F5666D" w:rsidRDefault="006B1D27" w:rsidP="000500AC">
    <w:pPr>
      <w:rPr>
        <w:sz w:val="10"/>
        <w:szCs w:val="10"/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27" w:rsidRDefault="006B1D27">
    <w:r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433.3pt;margin-top:-109.1pt;width:1in;height:801pt;z-index:251643392" filled="f" stroked="f">
          <v:textbox style="layout-flow:vertical;mso-layout-flow-alt:bottom-to-top;mso-next-textbox:#_x0000_s2112">
            <w:txbxContent>
              <w:p w:rsidR="006B1D27" w:rsidRPr="000708BA" w:rsidRDefault="006B1D27" w:rsidP="000500AC">
                <w:pPr>
                  <w:rPr>
                    <w:b/>
                    <w:shadow/>
                    <w:color w:val="5780AE"/>
                    <w:sz w:val="96"/>
                    <w:szCs w:val="96"/>
                    <w:lang w:val="en-US"/>
                  </w:rPr>
                </w:pPr>
                <w:r>
                  <w:rPr>
                    <w:b/>
                    <w:shadow/>
                    <w:color w:val="5780AE"/>
                    <w:sz w:val="96"/>
                    <w:szCs w:val="96"/>
                    <w:lang w:val="en-US"/>
                  </w:rPr>
                  <w:t>RUS DOCUMENTATION</w:t>
                </w:r>
              </w:p>
            </w:txbxContent>
          </v:textbox>
        </v:shape>
      </w:pict>
    </w:r>
    <w:r w:rsidR="007E4CE8">
      <w:rPr>
        <w:noProof/>
        <w:lang w:val="ru-RU" w:eastAsia="ru-RU"/>
      </w:rPr>
      <w:drawing>
        <wp:anchor distT="0" distB="0" distL="114300" distR="114300" simplePos="0" relativeHeight="251642368" behindDoc="1" locked="0" layoutInCell="1" allowOverlap="1">
          <wp:simplePos x="0" y="0"/>
          <wp:positionH relativeFrom="column">
            <wp:posOffset>-354330</wp:posOffset>
          </wp:positionH>
          <wp:positionV relativeFrom="paragraph">
            <wp:posOffset>-13970</wp:posOffset>
          </wp:positionV>
          <wp:extent cx="5400040" cy="6375400"/>
          <wp:effectExtent l="19050" t="0" r="0" b="0"/>
          <wp:wrapNone/>
          <wp:docPr id="63" name="Рисунок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37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27" w:rsidRPr="005B1602" w:rsidRDefault="006B1D27" w:rsidP="008C24E7">
    <w:pPr>
      <w:rPr>
        <w:rFonts w:cs="Arial"/>
        <w:sz w:val="22"/>
        <w:szCs w:val="22"/>
      </w:rPr>
    </w:pPr>
    <w:r w:rsidRPr="005B1602">
      <w:rPr>
        <w:rFonts w:cs="Arial"/>
        <w:noProof/>
        <w:sz w:val="22"/>
        <w:szCs w:val="22"/>
        <w:lang w:eastAsia="en-GB"/>
      </w:rPr>
      <w:pict>
        <v:rect id="_x0000_s2459" style="position:absolute;margin-left:-25.7pt;margin-top:-1.1pt;width:531pt;height:71.45pt;z-index:-251652608" wrapcoords="-31 0 -31 21373 21600 21373 21600 0 -31 0" fillcolor="#5780ae" stroked="f" strokecolor="#5780ae">
          <v:fill rotate="t" angle="-90" focus="100%" type="gradient"/>
          <w10:wrap type="tight"/>
        </v:rect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4" style="position:absolute;flip:x;z-index:251668992" from="10.3pt,-1.1pt" to="21.1pt,69.75pt" strokecolor="#c4d3e2" strokeweight=".2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3" style="position:absolute;flip:x;z-index:251667968" from="28.3pt,-1.1pt" to="37.3pt,69.75pt" strokecolor="#c4d3e2" strokeweight=".2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8" style="position:absolute;flip:x;z-index:251673088" from="91.45pt,-1.1pt" to="102.1pt,69.75pt" strokecolor="#c4d3e2" strokeweight=".2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0" style="position:absolute;flip:x;z-index:251664896" from="80.8pt,-1.1pt" to="91.3pt,69.75pt" strokecolor="#c4d3e2" strokeweight=".2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2" style="position:absolute;z-index:251666944" from="64.3pt,-1.1pt" to="73.15pt,69.75pt" strokecolor="#c4d3e2" strokeweight=".2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1" style="position:absolute;flip:x;z-index:251665920" from="145.45pt,-1.1pt" to="154.3pt,69.75pt" strokecolor="#c4d3e2" strokeweight=".1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6" style="position:absolute;z-index:251671040" from="163.3pt,-1.1pt" to="172.3pt,69.75pt" strokecolor="#c4d3e2" strokeweight=".2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5" style="position:absolute;z-index:251670016" from="199.3pt,-1.1pt" to="217.3pt,69.75pt" strokecolor="#c4d3e2" strokeweight=".1pt"/>
      </w:pict>
    </w:r>
    <w:r w:rsidRPr="005B1602">
      <w:rPr>
        <w:rFonts w:cs="Arial"/>
        <w:noProof/>
        <w:sz w:val="22"/>
        <w:szCs w:val="22"/>
        <w:lang w:eastAsia="en-GB"/>
      </w:rPr>
      <w:pict>
        <v:line id="_x0000_s2467" style="position:absolute;flip:x;z-index:251672064" from="271.3pt,-1.1pt" to="280.3pt,69.75pt" strokecolor="#c4d3e2" strokeweight=".1pt"/>
      </w:pict>
    </w:r>
  </w:p>
  <w:p w:rsidR="006B1D27" w:rsidRDefault="006B1D27"/>
  <w:p w:rsidR="006B1D27" w:rsidRDefault="006B1D27">
    <w:r w:rsidRPr="005B1602">
      <w:rPr>
        <w:rFonts w:cs="Arial"/>
        <w:noProof/>
        <w:sz w:val="22"/>
        <w:szCs w:val="22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69" type="#_x0000_t202" style="position:absolute;margin-left:234pt;margin-top:-7.25pt;width:262.3pt;height:36pt;z-index:251674112" filled="f" stroked="f">
          <v:textbox style="mso-next-textbox:#_x0000_s2469">
            <w:txbxContent>
              <w:p w:rsidR="006B1D27" w:rsidRPr="00A11B35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  <w:lang w:val="ru-RU"/>
                  </w:rPr>
                </w:pPr>
                <w:r>
                  <w:rPr>
                    <w:b/>
                    <w:color w:val="5780AE"/>
                    <w:sz w:val="40"/>
                    <w:szCs w:val="40"/>
                    <w:lang w:val="ru-RU"/>
                  </w:rPr>
                  <w:t>Приложение</w:t>
                </w: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  <w:p w:rsidR="006B1D27" w:rsidRPr="0093464D" w:rsidRDefault="006B1D27" w:rsidP="008C24E7">
                <w:pPr>
                  <w:jc w:val="right"/>
                  <w:rPr>
                    <w:b/>
                    <w:color w:val="5780AE"/>
                    <w:sz w:val="40"/>
                    <w:szCs w:val="40"/>
                  </w:rPr>
                </w:pPr>
              </w:p>
            </w:txbxContent>
          </v:textbox>
        </v:shape>
      </w:pict>
    </w:r>
  </w:p>
  <w:p w:rsidR="006B1D27" w:rsidRDefault="006B1D27"/>
  <w:p w:rsidR="006B1D27" w:rsidRDefault="006B1D27"/>
  <w:p w:rsidR="006B1D27" w:rsidRDefault="006B1D27"/>
  <w:p w:rsidR="006B1D27" w:rsidRDefault="006B1D2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8pt;height:18pt" o:bullet="t">
        <v:imagedata r:id="rId1" o:title="van"/>
      </v:shape>
    </w:pict>
  </w:numPicBullet>
  <w:abstractNum w:abstractNumId="0">
    <w:nsid w:val="0039427D"/>
    <w:multiLevelType w:val="multilevel"/>
    <w:tmpl w:val="A0FED5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83C0B"/>
    <w:multiLevelType w:val="hybridMultilevel"/>
    <w:tmpl w:val="6A56E268"/>
    <w:lvl w:ilvl="0" w:tplc="2DE617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795D1C"/>
    <w:multiLevelType w:val="multilevel"/>
    <w:tmpl w:val="6590A1D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3">
    <w:nsid w:val="09A355B3"/>
    <w:multiLevelType w:val="hybridMultilevel"/>
    <w:tmpl w:val="409852A6"/>
    <w:lvl w:ilvl="0" w:tplc="3F8078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83693"/>
    <w:multiLevelType w:val="hybridMultilevel"/>
    <w:tmpl w:val="E6B2CAE4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4D2D0E"/>
    <w:multiLevelType w:val="multilevel"/>
    <w:tmpl w:val="55DADF8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3B252DA"/>
    <w:multiLevelType w:val="multilevel"/>
    <w:tmpl w:val="7FD0C0F2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1B303042"/>
    <w:multiLevelType w:val="hybridMultilevel"/>
    <w:tmpl w:val="9AFE9982"/>
    <w:lvl w:ilvl="0" w:tplc="96E8D8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C5411"/>
    <w:multiLevelType w:val="hybridMultilevel"/>
    <w:tmpl w:val="7D9EA348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B02B9"/>
    <w:multiLevelType w:val="hybridMultilevel"/>
    <w:tmpl w:val="B154814A"/>
    <w:lvl w:ilvl="0" w:tplc="9272B9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7931AC"/>
    <w:multiLevelType w:val="hybridMultilevel"/>
    <w:tmpl w:val="B484B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5780A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B157BC"/>
    <w:multiLevelType w:val="hybridMultilevel"/>
    <w:tmpl w:val="0C600D5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38B1013"/>
    <w:multiLevelType w:val="multilevel"/>
    <w:tmpl w:val="0C600D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62D7244"/>
    <w:multiLevelType w:val="hybridMultilevel"/>
    <w:tmpl w:val="B03A36A2"/>
    <w:lvl w:ilvl="0" w:tplc="ECF075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290C7D"/>
    <w:multiLevelType w:val="hybridMultilevel"/>
    <w:tmpl w:val="A0FED5A2"/>
    <w:lvl w:ilvl="0" w:tplc="ECF075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164BF5"/>
    <w:multiLevelType w:val="hybridMultilevel"/>
    <w:tmpl w:val="1A245918"/>
    <w:lvl w:ilvl="0" w:tplc="519C3D04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24638B"/>
    <w:multiLevelType w:val="hybridMultilevel"/>
    <w:tmpl w:val="A444720E"/>
    <w:lvl w:ilvl="0" w:tplc="EE32A3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A73C5C"/>
    <w:multiLevelType w:val="hybridMultilevel"/>
    <w:tmpl w:val="F2DC95BA"/>
    <w:lvl w:ilvl="0" w:tplc="72905A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F66141"/>
    <w:multiLevelType w:val="multilevel"/>
    <w:tmpl w:val="A0FED5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0947CA"/>
    <w:multiLevelType w:val="multilevel"/>
    <w:tmpl w:val="B99404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>
    <w:nsid w:val="5B3E11F5"/>
    <w:multiLevelType w:val="hybridMultilevel"/>
    <w:tmpl w:val="23A02710"/>
    <w:lvl w:ilvl="0" w:tplc="519C3D04">
      <w:start w:val="7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1">
    <w:nsid w:val="5C697404"/>
    <w:multiLevelType w:val="singleLevel"/>
    <w:tmpl w:val="677EE01E"/>
    <w:lvl w:ilvl="0">
      <w:start w:val="4"/>
      <w:numFmt w:val="bullet"/>
      <w:pStyle w:val="example"/>
      <w:lvlText w:val="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sz w:val="44"/>
      </w:rPr>
    </w:lvl>
  </w:abstractNum>
  <w:abstractNum w:abstractNumId="22">
    <w:nsid w:val="61F5393E"/>
    <w:multiLevelType w:val="multilevel"/>
    <w:tmpl w:val="5964DD3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2F10774"/>
    <w:multiLevelType w:val="multilevel"/>
    <w:tmpl w:val="B03A36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674880"/>
    <w:multiLevelType w:val="hybridMultilevel"/>
    <w:tmpl w:val="F7EA7B6E"/>
    <w:lvl w:ilvl="0" w:tplc="CA548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B74767"/>
    <w:multiLevelType w:val="multilevel"/>
    <w:tmpl w:val="DEA036B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6">
    <w:nsid w:val="688B7CBA"/>
    <w:multiLevelType w:val="hybridMultilevel"/>
    <w:tmpl w:val="5D4EF13E"/>
    <w:lvl w:ilvl="0">
      <w:start w:val="1"/>
      <w:numFmt w:val="bullet"/>
      <w:pStyle w:val="90"/>
      <w:lvlText w:val="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  <w:b w:val="0"/>
        <w:i w:val="0"/>
        <w:color w:val="5780AE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A805AF"/>
    <w:multiLevelType w:val="hybridMultilevel"/>
    <w:tmpl w:val="418856A4"/>
    <w:lvl w:ilvl="0" w:tplc="26EED7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780A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8"/>
  </w:num>
  <w:num w:numId="4">
    <w:abstractNumId w:val="4"/>
  </w:num>
  <w:num w:numId="5">
    <w:abstractNumId w:val="21"/>
  </w:num>
  <w:num w:numId="6">
    <w:abstractNumId w:val="1"/>
  </w:num>
  <w:num w:numId="7">
    <w:abstractNumId w:val="27"/>
  </w:num>
  <w:num w:numId="8">
    <w:abstractNumId w:val="24"/>
  </w:num>
  <w:num w:numId="9">
    <w:abstractNumId w:val="17"/>
  </w:num>
  <w:num w:numId="10">
    <w:abstractNumId w:val="9"/>
  </w:num>
  <w:num w:numId="11">
    <w:abstractNumId w:val="20"/>
  </w:num>
  <w:num w:numId="12">
    <w:abstractNumId w:val="13"/>
  </w:num>
  <w:num w:numId="13">
    <w:abstractNumId w:val="23"/>
  </w:num>
  <w:num w:numId="14">
    <w:abstractNumId w:val="7"/>
  </w:num>
  <w:num w:numId="15">
    <w:abstractNumId w:val="14"/>
  </w:num>
  <w:num w:numId="16">
    <w:abstractNumId w:val="18"/>
  </w:num>
  <w:num w:numId="17">
    <w:abstractNumId w:val="16"/>
  </w:num>
  <w:num w:numId="18">
    <w:abstractNumId w:val="10"/>
  </w:num>
  <w:num w:numId="19">
    <w:abstractNumId w:val="0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19"/>
  </w:num>
  <w:num w:numId="25">
    <w:abstractNumId w:val="25"/>
  </w:num>
  <w:num w:numId="26">
    <w:abstractNumId w:val="11"/>
  </w:num>
  <w:num w:numId="27">
    <w:abstractNumId w:val="12"/>
  </w:num>
  <w:num w:numId="28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001"/>
  <w:defaultTabStop w:val="720"/>
  <w:noPunctuationKerning/>
  <w:characterSpacingControl w:val="doNotCompress"/>
  <w:hdrShapeDefaults>
    <o:shapedefaults v:ext="edit" spidmax="3074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614A7"/>
    <w:rsid w:val="00003099"/>
    <w:rsid w:val="00004048"/>
    <w:rsid w:val="00005244"/>
    <w:rsid w:val="000058AF"/>
    <w:rsid w:val="00005FCC"/>
    <w:rsid w:val="000073B9"/>
    <w:rsid w:val="00007D83"/>
    <w:rsid w:val="00011D26"/>
    <w:rsid w:val="0001282C"/>
    <w:rsid w:val="0001375C"/>
    <w:rsid w:val="00014286"/>
    <w:rsid w:val="0001465C"/>
    <w:rsid w:val="0001624B"/>
    <w:rsid w:val="00017222"/>
    <w:rsid w:val="000179E3"/>
    <w:rsid w:val="00020FEA"/>
    <w:rsid w:val="000223DE"/>
    <w:rsid w:val="00022685"/>
    <w:rsid w:val="00022B95"/>
    <w:rsid w:val="0002662D"/>
    <w:rsid w:val="00026D58"/>
    <w:rsid w:val="00027974"/>
    <w:rsid w:val="0003233C"/>
    <w:rsid w:val="00032FED"/>
    <w:rsid w:val="00034202"/>
    <w:rsid w:val="00041485"/>
    <w:rsid w:val="00044C2C"/>
    <w:rsid w:val="00044CBF"/>
    <w:rsid w:val="00047712"/>
    <w:rsid w:val="000500AC"/>
    <w:rsid w:val="00050BB5"/>
    <w:rsid w:val="00051456"/>
    <w:rsid w:val="00055EB7"/>
    <w:rsid w:val="000562F8"/>
    <w:rsid w:val="00060225"/>
    <w:rsid w:val="000617BA"/>
    <w:rsid w:val="000636F3"/>
    <w:rsid w:val="0006449B"/>
    <w:rsid w:val="000708BA"/>
    <w:rsid w:val="000710AF"/>
    <w:rsid w:val="00072202"/>
    <w:rsid w:val="00073158"/>
    <w:rsid w:val="0007322A"/>
    <w:rsid w:val="00080CCD"/>
    <w:rsid w:val="00081164"/>
    <w:rsid w:val="0008518F"/>
    <w:rsid w:val="00090EE1"/>
    <w:rsid w:val="000921E1"/>
    <w:rsid w:val="00092728"/>
    <w:rsid w:val="000945FD"/>
    <w:rsid w:val="000A0E51"/>
    <w:rsid w:val="000A217F"/>
    <w:rsid w:val="000A5125"/>
    <w:rsid w:val="000A7BF5"/>
    <w:rsid w:val="000B0C02"/>
    <w:rsid w:val="000B215D"/>
    <w:rsid w:val="000B4A3F"/>
    <w:rsid w:val="000B4CBD"/>
    <w:rsid w:val="000B5AD2"/>
    <w:rsid w:val="000C0E6D"/>
    <w:rsid w:val="000C25B2"/>
    <w:rsid w:val="000C70CA"/>
    <w:rsid w:val="000C760A"/>
    <w:rsid w:val="000D2122"/>
    <w:rsid w:val="000D38E1"/>
    <w:rsid w:val="000D451D"/>
    <w:rsid w:val="000D4C87"/>
    <w:rsid w:val="000D6836"/>
    <w:rsid w:val="000E11C7"/>
    <w:rsid w:val="000E1BFD"/>
    <w:rsid w:val="000E1C4C"/>
    <w:rsid w:val="000F44D9"/>
    <w:rsid w:val="000F6A4E"/>
    <w:rsid w:val="00102371"/>
    <w:rsid w:val="00103A11"/>
    <w:rsid w:val="00104969"/>
    <w:rsid w:val="00107517"/>
    <w:rsid w:val="00107964"/>
    <w:rsid w:val="00111274"/>
    <w:rsid w:val="001115AE"/>
    <w:rsid w:val="00111B43"/>
    <w:rsid w:val="0011497C"/>
    <w:rsid w:val="00115B19"/>
    <w:rsid w:val="0011665C"/>
    <w:rsid w:val="00121036"/>
    <w:rsid w:val="00123731"/>
    <w:rsid w:val="00125DB0"/>
    <w:rsid w:val="00132912"/>
    <w:rsid w:val="00132A18"/>
    <w:rsid w:val="001353C8"/>
    <w:rsid w:val="0014121E"/>
    <w:rsid w:val="001418F8"/>
    <w:rsid w:val="00144A30"/>
    <w:rsid w:val="00145D53"/>
    <w:rsid w:val="001500BD"/>
    <w:rsid w:val="001521A0"/>
    <w:rsid w:val="00152691"/>
    <w:rsid w:val="001532FE"/>
    <w:rsid w:val="00154FDC"/>
    <w:rsid w:val="001602E5"/>
    <w:rsid w:val="001651C7"/>
    <w:rsid w:val="00165371"/>
    <w:rsid w:val="00167C52"/>
    <w:rsid w:val="00171833"/>
    <w:rsid w:val="00172291"/>
    <w:rsid w:val="00177E26"/>
    <w:rsid w:val="00180974"/>
    <w:rsid w:val="001813A5"/>
    <w:rsid w:val="00182333"/>
    <w:rsid w:val="00182DBC"/>
    <w:rsid w:val="001876C9"/>
    <w:rsid w:val="001922AA"/>
    <w:rsid w:val="00192FF5"/>
    <w:rsid w:val="001931C4"/>
    <w:rsid w:val="0019445C"/>
    <w:rsid w:val="0019503B"/>
    <w:rsid w:val="00195A61"/>
    <w:rsid w:val="00197283"/>
    <w:rsid w:val="001A30EA"/>
    <w:rsid w:val="001A373E"/>
    <w:rsid w:val="001A4AAD"/>
    <w:rsid w:val="001A4C42"/>
    <w:rsid w:val="001A5B44"/>
    <w:rsid w:val="001B0DF1"/>
    <w:rsid w:val="001C0600"/>
    <w:rsid w:val="001C085B"/>
    <w:rsid w:val="001C0D51"/>
    <w:rsid w:val="001C1204"/>
    <w:rsid w:val="001C719B"/>
    <w:rsid w:val="001D0A51"/>
    <w:rsid w:val="001D432C"/>
    <w:rsid w:val="001D4500"/>
    <w:rsid w:val="001E51F6"/>
    <w:rsid w:val="001E5511"/>
    <w:rsid w:val="001E6631"/>
    <w:rsid w:val="001E7DAD"/>
    <w:rsid w:val="001F27C5"/>
    <w:rsid w:val="001F2F09"/>
    <w:rsid w:val="001F5812"/>
    <w:rsid w:val="00200DAB"/>
    <w:rsid w:val="00202CCE"/>
    <w:rsid w:val="0020411A"/>
    <w:rsid w:val="0021440A"/>
    <w:rsid w:val="002148CE"/>
    <w:rsid w:val="00216948"/>
    <w:rsid w:val="00216CF9"/>
    <w:rsid w:val="00222BBD"/>
    <w:rsid w:val="002242D1"/>
    <w:rsid w:val="002267EA"/>
    <w:rsid w:val="002356BF"/>
    <w:rsid w:val="0023601F"/>
    <w:rsid w:val="00236A13"/>
    <w:rsid w:val="002376C7"/>
    <w:rsid w:val="00240601"/>
    <w:rsid w:val="002413FE"/>
    <w:rsid w:val="0024569C"/>
    <w:rsid w:val="00246867"/>
    <w:rsid w:val="00246C9F"/>
    <w:rsid w:val="00247A6B"/>
    <w:rsid w:val="002513A8"/>
    <w:rsid w:val="00252BE0"/>
    <w:rsid w:val="00254A8C"/>
    <w:rsid w:val="002556DA"/>
    <w:rsid w:val="00257290"/>
    <w:rsid w:val="0025737A"/>
    <w:rsid w:val="002600C2"/>
    <w:rsid w:val="002707F2"/>
    <w:rsid w:val="002716F5"/>
    <w:rsid w:val="0027581C"/>
    <w:rsid w:val="002764AD"/>
    <w:rsid w:val="00276EF3"/>
    <w:rsid w:val="00277B44"/>
    <w:rsid w:val="00281A6A"/>
    <w:rsid w:val="00282CB4"/>
    <w:rsid w:val="00285083"/>
    <w:rsid w:val="00286334"/>
    <w:rsid w:val="0029231A"/>
    <w:rsid w:val="00293267"/>
    <w:rsid w:val="00293A15"/>
    <w:rsid w:val="0029515A"/>
    <w:rsid w:val="00296D68"/>
    <w:rsid w:val="002976D1"/>
    <w:rsid w:val="002A0E1D"/>
    <w:rsid w:val="002A0FAB"/>
    <w:rsid w:val="002A1BA9"/>
    <w:rsid w:val="002A3331"/>
    <w:rsid w:val="002A3796"/>
    <w:rsid w:val="002A7D0F"/>
    <w:rsid w:val="002B03D8"/>
    <w:rsid w:val="002B1494"/>
    <w:rsid w:val="002B176E"/>
    <w:rsid w:val="002B1A52"/>
    <w:rsid w:val="002B2D7D"/>
    <w:rsid w:val="002B6056"/>
    <w:rsid w:val="002C3520"/>
    <w:rsid w:val="002C42DF"/>
    <w:rsid w:val="002C50C9"/>
    <w:rsid w:val="002C6534"/>
    <w:rsid w:val="002C6641"/>
    <w:rsid w:val="002D1931"/>
    <w:rsid w:val="002D1966"/>
    <w:rsid w:val="002D3151"/>
    <w:rsid w:val="002D3571"/>
    <w:rsid w:val="002D497F"/>
    <w:rsid w:val="002D60BD"/>
    <w:rsid w:val="002E089D"/>
    <w:rsid w:val="002E3662"/>
    <w:rsid w:val="002E3AB9"/>
    <w:rsid w:val="002E3E06"/>
    <w:rsid w:val="002E751B"/>
    <w:rsid w:val="002E7AF8"/>
    <w:rsid w:val="002F2C46"/>
    <w:rsid w:val="002F48FD"/>
    <w:rsid w:val="002F6A6B"/>
    <w:rsid w:val="00302142"/>
    <w:rsid w:val="00303748"/>
    <w:rsid w:val="00304D56"/>
    <w:rsid w:val="00306DEC"/>
    <w:rsid w:val="003071D2"/>
    <w:rsid w:val="003138D8"/>
    <w:rsid w:val="00313B7E"/>
    <w:rsid w:val="003153F2"/>
    <w:rsid w:val="00316543"/>
    <w:rsid w:val="0031679F"/>
    <w:rsid w:val="003201A9"/>
    <w:rsid w:val="0032029C"/>
    <w:rsid w:val="00326BC2"/>
    <w:rsid w:val="003329E6"/>
    <w:rsid w:val="0033513A"/>
    <w:rsid w:val="00335E93"/>
    <w:rsid w:val="0033702D"/>
    <w:rsid w:val="00337D30"/>
    <w:rsid w:val="003427F3"/>
    <w:rsid w:val="00342B1D"/>
    <w:rsid w:val="00344183"/>
    <w:rsid w:val="00345FD0"/>
    <w:rsid w:val="003471B6"/>
    <w:rsid w:val="00347F19"/>
    <w:rsid w:val="00350960"/>
    <w:rsid w:val="003515E1"/>
    <w:rsid w:val="0035211C"/>
    <w:rsid w:val="003521D7"/>
    <w:rsid w:val="00354265"/>
    <w:rsid w:val="00354F8A"/>
    <w:rsid w:val="00357371"/>
    <w:rsid w:val="00357897"/>
    <w:rsid w:val="003615C0"/>
    <w:rsid w:val="00361A5B"/>
    <w:rsid w:val="003641AF"/>
    <w:rsid w:val="0037302D"/>
    <w:rsid w:val="00376408"/>
    <w:rsid w:val="00381732"/>
    <w:rsid w:val="00385303"/>
    <w:rsid w:val="00386BEC"/>
    <w:rsid w:val="003907BE"/>
    <w:rsid w:val="00391F23"/>
    <w:rsid w:val="003943F1"/>
    <w:rsid w:val="00397068"/>
    <w:rsid w:val="003A1BCD"/>
    <w:rsid w:val="003A72FF"/>
    <w:rsid w:val="003B1D65"/>
    <w:rsid w:val="003B26B7"/>
    <w:rsid w:val="003B2C5E"/>
    <w:rsid w:val="003B60F5"/>
    <w:rsid w:val="003C02E8"/>
    <w:rsid w:val="003C2FCA"/>
    <w:rsid w:val="003C3095"/>
    <w:rsid w:val="003C3857"/>
    <w:rsid w:val="003C3A25"/>
    <w:rsid w:val="003C4296"/>
    <w:rsid w:val="003C4640"/>
    <w:rsid w:val="003C5001"/>
    <w:rsid w:val="003D106C"/>
    <w:rsid w:val="003D11E3"/>
    <w:rsid w:val="003D1B98"/>
    <w:rsid w:val="003D1C5B"/>
    <w:rsid w:val="003D320A"/>
    <w:rsid w:val="003D3573"/>
    <w:rsid w:val="003D3B6E"/>
    <w:rsid w:val="003D6C24"/>
    <w:rsid w:val="003D7342"/>
    <w:rsid w:val="003D736B"/>
    <w:rsid w:val="003D7BF0"/>
    <w:rsid w:val="003E0F05"/>
    <w:rsid w:val="003E20E8"/>
    <w:rsid w:val="003E7010"/>
    <w:rsid w:val="003F4915"/>
    <w:rsid w:val="003F61A7"/>
    <w:rsid w:val="003F6ED4"/>
    <w:rsid w:val="004000B5"/>
    <w:rsid w:val="00403262"/>
    <w:rsid w:val="0040494A"/>
    <w:rsid w:val="00404CFD"/>
    <w:rsid w:val="00404D87"/>
    <w:rsid w:val="004105BB"/>
    <w:rsid w:val="00410CD7"/>
    <w:rsid w:val="00410CF7"/>
    <w:rsid w:val="00414D1E"/>
    <w:rsid w:val="00416364"/>
    <w:rsid w:val="00416989"/>
    <w:rsid w:val="0042137C"/>
    <w:rsid w:val="00423C44"/>
    <w:rsid w:val="00427A27"/>
    <w:rsid w:val="00431ACF"/>
    <w:rsid w:val="00431EF6"/>
    <w:rsid w:val="0043355F"/>
    <w:rsid w:val="004377BF"/>
    <w:rsid w:val="00445D39"/>
    <w:rsid w:val="0044602C"/>
    <w:rsid w:val="004506FD"/>
    <w:rsid w:val="0045082F"/>
    <w:rsid w:val="0045320F"/>
    <w:rsid w:val="00454702"/>
    <w:rsid w:val="0045645E"/>
    <w:rsid w:val="0046018D"/>
    <w:rsid w:val="00460D65"/>
    <w:rsid w:val="00462E0A"/>
    <w:rsid w:val="0046342E"/>
    <w:rsid w:val="00463B27"/>
    <w:rsid w:val="00464E63"/>
    <w:rsid w:val="0046516F"/>
    <w:rsid w:val="004744FA"/>
    <w:rsid w:val="0048044B"/>
    <w:rsid w:val="00483FD6"/>
    <w:rsid w:val="00486ACB"/>
    <w:rsid w:val="00487DA3"/>
    <w:rsid w:val="00492ED9"/>
    <w:rsid w:val="00492F7C"/>
    <w:rsid w:val="00494A9D"/>
    <w:rsid w:val="004A1942"/>
    <w:rsid w:val="004A7AD1"/>
    <w:rsid w:val="004A7C37"/>
    <w:rsid w:val="004B09CE"/>
    <w:rsid w:val="004B7548"/>
    <w:rsid w:val="004B7B6A"/>
    <w:rsid w:val="004C25A2"/>
    <w:rsid w:val="004C5FC7"/>
    <w:rsid w:val="004C721A"/>
    <w:rsid w:val="004D0DBA"/>
    <w:rsid w:val="004D0E3C"/>
    <w:rsid w:val="004D11F9"/>
    <w:rsid w:val="004D1D31"/>
    <w:rsid w:val="004D1DFE"/>
    <w:rsid w:val="004D2C60"/>
    <w:rsid w:val="004D383F"/>
    <w:rsid w:val="004D42DA"/>
    <w:rsid w:val="004D56EF"/>
    <w:rsid w:val="004D7103"/>
    <w:rsid w:val="004E0712"/>
    <w:rsid w:val="004E6114"/>
    <w:rsid w:val="004E6866"/>
    <w:rsid w:val="004E778A"/>
    <w:rsid w:val="004F0FF4"/>
    <w:rsid w:val="004F2A03"/>
    <w:rsid w:val="004F2CA0"/>
    <w:rsid w:val="004F7456"/>
    <w:rsid w:val="004F74E0"/>
    <w:rsid w:val="004F7626"/>
    <w:rsid w:val="00500629"/>
    <w:rsid w:val="00502C02"/>
    <w:rsid w:val="0050392D"/>
    <w:rsid w:val="00505625"/>
    <w:rsid w:val="005077F8"/>
    <w:rsid w:val="00512B43"/>
    <w:rsid w:val="00513AEE"/>
    <w:rsid w:val="005164C3"/>
    <w:rsid w:val="005169BC"/>
    <w:rsid w:val="005225C3"/>
    <w:rsid w:val="00522D2C"/>
    <w:rsid w:val="0052388E"/>
    <w:rsid w:val="0052426A"/>
    <w:rsid w:val="00524F7E"/>
    <w:rsid w:val="00526A92"/>
    <w:rsid w:val="00535048"/>
    <w:rsid w:val="00535379"/>
    <w:rsid w:val="0053679F"/>
    <w:rsid w:val="005373DD"/>
    <w:rsid w:val="00537E5D"/>
    <w:rsid w:val="00541054"/>
    <w:rsid w:val="00541160"/>
    <w:rsid w:val="00542AE2"/>
    <w:rsid w:val="005433BE"/>
    <w:rsid w:val="00543723"/>
    <w:rsid w:val="00544E6F"/>
    <w:rsid w:val="00546E13"/>
    <w:rsid w:val="0054723C"/>
    <w:rsid w:val="005540EF"/>
    <w:rsid w:val="005542EC"/>
    <w:rsid w:val="00560EF3"/>
    <w:rsid w:val="00567B08"/>
    <w:rsid w:val="00567C7B"/>
    <w:rsid w:val="00567DC5"/>
    <w:rsid w:val="00570656"/>
    <w:rsid w:val="00571C42"/>
    <w:rsid w:val="0057250F"/>
    <w:rsid w:val="00580A52"/>
    <w:rsid w:val="00582653"/>
    <w:rsid w:val="0058273B"/>
    <w:rsid w:val="00582932"/>
    <w:rsid w:val="00583174"/>
    <w:rsid w:val="00587E62"/>
    <w:rsid w:val="00590069"/>
    <w:rsid w:val="00592B3B"/>
    <w:rsid w:val="005951B0"/>
    <w:rsid w:val="005A2087"/>
    <w:rsid w:val="005A354B"/>
    <w:rsid w:val="005A3D38"/>
    <w:rsid w:val="005A558E"/>
    <w:rsid w:val="005A6848"/>
    <w:rsid w:val="005B0714"/>
    <w:rsid w:val="005B1602"/>
    <w:rsid w:val="005B1B43"/>
    <w:rsid w:val="005B3EBD"/>
    <w:rsid w:val="005C02F1"/>
    <w:rsid w:val="005C1519"/>
    <w:rsid w:val="005C2DBB"/>
    <w:rsid w:val="005D08C5"/>
    <w:rsid w:val="005D0962"/>
    <w:rsid w:val="005D0A07"/>
    <w:rsid w:val="005D0CAC"/>
    <w:rsid w:val="005D4750"/>
    <w:rsid w:val="005D6180"/>
    <w:rsid w:val="005D6C6E"/>
    <w:rsid w:val="005D6C7F"/>
    <w:rsid w:val="005D72F2"/>
    <w:rsid w:val="005D740F"/>
    <w:rsid w:val="005E25E6"/>
    <w:rsid w:val="005E4304"/>
    <w:rsid w:val="005E4826"/>
    <w:rsid w:val="005E5C1B"/>
    <w:rsid w:val="005E6F07"/>
    <w:rsid w:val="005F181E"/>
    <w:rsid w:val="006015FC"/>
    <w:rsid w:val="00603C6E"/>
    <w:rsid w:val="00603D9D"/>
    <w:rsid w:val="006045FD"/>
    <w:rsid w:val="00605E84"/>
    <w:rsid w:val="00606D77"/>
    <w:rsid w:val="00615526"/>
    <w:rsid w:val="0061728A"/>
    <w:rsid w:val="00617A04"/>
    <w:rsid w:val="00620B90"/>
    <w:rsid w:val="006215FC"/>
    <w:rsid w:val="0062284F"/>
    <w:rsid w:val="00624915"/>
    <w:rsid w:val="00626380"/>
    <w:rsid w:val="00634268"/>
    <w:rsid w:val="00635DEE"/>
    <w:rsid w:val="006416D1"/>
    <w:rsid w:val="00644FDD"/>
    <w:rsid w:val="006454E3"/>
    <w:rsid w:val="00645FB9"/>
    <w:rsid w:val="00650C6E"/>
    <w:rsid w:val="006520F7"/>
    <w:rsid w:val="0065564A"/>
    <w:rsid w:val="006600F8"/>
    <w:rsid w:val="006601E9"/>
    <w:rsid w:val="00667474"/>
    <w:rsid w:val="00677429"/>
    <w:rsid w:val="00677EA0"/>
    <w:rsid w:val="00682E88"/>
    <w:rsid w:val="0068652C"/>
    <w:rsid w:val="00687640"/>
    <w:rsid w:val="00695310"/>
    <w:rsid w:val="00696815"/>
    <w:rsid w:val="006A051D"/>
    <w:rsid w:val="006A1056"/>
    <w:rsid w:val="006A41DA"/>
    <w:rsid w:val="006A4D31"/>
    <w:rsid w:val="006A7669"/>
    <w:rsid w:val="006B1957"/>
    <w:rsid w:val="006B1D27"/>
    <w:rsid w:val="006B2CCC"/>
    <w:rsid w:val="006B3485"/>
    <w:rsid w:val="006B4BB0"/>
    <w:rsid w:val="006B514E"/>
    <w:rsid w:val="006B5FDF"/>
    <w:rsid w:val="006B62ED"/>
    <w:rsid w:val="006B6F3E"/>
    <w:rsid w:val="006B748A"/>
    <w:rsid w:val="006C2F91"/>
    <w:rsid w:val="006C323B"/>
    <w:rsid w:val="006C7E46"/>
    <w:rsid w:val="006D39AB"/>
    <w:rsid w:val="006D4A68"/>
    <w:rsid w:val="006D65B4"/>
    <w:rsid w:val="006D67A0"/>
    <w:rsid w:val="006D700A"/>
    <w:rsid w:val="006D761D"/>
    <w:rsid w:val="006D79FF"/>
    <w:rsid w:val="006E13CF"/>
    <w:rsid w:val="006E1A12"/>
    <w:rsid w:val="006E1AD6"/>
    <w:rsid w:val="006E61F5"/>
    <w:rsid w:val="006E6E8F"/>
    <w:rsid w:val="006F133E"/>
    <w:rsid w:val="006F265D"/>
    <w:rsid w:val="006F3C65"/>
    <w:rsid w:val="007036AC"/>
    <w:rsid w:val="007100AC"/>
    <w:rsid w:val="00711DA6"/>
    <w:rsid w:val="00715950"/>
    <w:rsid w:val="00715C5D"/>
    <w:rsid w:val="00720034"/>
    <w:rsid w:val="007277CA"/>
    <w:rsid w:val="00735AE7"/>
    <w:rsid w:val="007410B3"/>
    <w:rsid w:val="0074360F"/>
    <w:rsid w:val="007452D5"/>
    <w:rsid w:val="007546C5"/>
    <w:rsid w:val="00755776"/>
    <w:rsid w:val="00757EC7"/>
    <w:rsid w:val="007614A7"/>
    <w:rsid w:val="00761F2B"/>
    <w:rsid w:val="0076360E"/>
    <w:rsid w:val="007657B5"/>
    <w:rsid w:val="00767977"/>
    <w:rsid w:val="0077128F"/>
    <w:rsid w:val="007721C8"/>
    <w:rsid w:val="00774139"/>
    <w:rsid w:val="00775812"/>
    <w:rsid w:val="0078015B"/>
    <w:rsid w:val="00781DD2"/>
    <w:rsid w:val="00783292"/>
    <w:rsid w:val="00784FDA"/>
    <w:rsid w:val="007853A6"/>
    <w:rsid w:val="007858C6"/>
    <w:rsid w:val="007863EE"/>
    <w:rsid w:val="0079036B"/>
    <w:rsid w:val="007915E0"/>
    <w:rsid w:val="00792D9C"/>
    <w:rsid w:val="007935DC"/>
    <w:rsid w:val="007A166A"/>
    <w:rsid w:val="007A179F"/>
    <w:rsid w:val="007A3DAA"/>
    <w:rsid w:val="007A5416"/>
    <w:rsid w:val="007A7B9A"/>
    <w:rsid w:val="007B05A0"/>
    <w:rsid w:val="007B0914"/>
    <w:rsid w:val="007B1085"/>
    <w:rsid w:val="007B16C2"/>
    <w:rsid w:val="007B1F1D"/>
    <w:rsid w:val="007B5483"/>
    <w:rsid w:val="007B72C6"/>
    <w:rsid w:val="007B73F7"/>
    <w:rsid w:val="007C2777"/>
    <w:rsid w:val="007C2B82"/>
    <w:rsid w:val="007C308F"/>
    <w:rsid w:val="007C4AA3"/>
    <w:rsid w:val="007D2D12"/>
    <w:rsid w:val="007E036F"/>
    <w:rsid w:val="007E042E"/>
    <w:rsid w:val="007E0CD0"/>
    <w:rsid w:val="007E2358"/>
    <w:rsid w:val="007E4CE8"/>
    <w:rsid w:val="007F2D70"/>
    <w:rsid w:val="007F3B51"/>
    <w:rsid w:val="00806C4F"/>
    <w:rsid w:val="0080718A"/>
    <w:rsid w:val="008109FA"/>
    <w:rsid w:val="00813513"/>
    <w:rsid w:val="008139B1"/>
    <w:rsid w:val="00813BBA"/>
    <w:rsid w:val="0081449D"/>
    <w:rsid w:val="00815D07"/>
    <w:rsid w:val="0082150C"/>
    <w:rsid w:val="008216D0"/>
    <w:rsid w:val="00821C35"/>
    <w:rsid w:val="00823007"/>
    <w:rsid w:val="00823A87"/>
    <w:rsid w:val="00824086"/>
    <w:rsid w:val="008247B9"/>
    <w:rsid w:val="00824DD6"/>
    <w:rsid w:val="008254E5"/>
    <w:rsid w:val="00827831"/>
    <w:rsid w:val="00830247"/>
    <w:rsid w:val="00832250"/>
    <w:rsid w:val="00834AE0"/>
    <w:rsid w:val="008556FF"/>
    <w:rsid w:val="00855CDC"/>
    <w:rsid w:val="008560CF"/>
    <w:rsid w:val="00857C0D"/>
    <w:rsid w:val="00863664"/>
    <w:rsid w:val="00863F6B"/>
    <w:rsid w:val="00865D13"/>
    <w:rsid w:val="00866D74"/>
    <w:rsid w:val="008675B1"/>
    <w:rsid w:val="008675D4"/>
    <w:rsid w:val="00867C1E"/>
    <w:rsid w:val="00871323"/>
    <w:rsid w:val="00874092"/>
    <w:rsid w:val="008767F0"/>
    <w:rsid w:val="00876B1D"/>
    <w:rsid w:val="00876C18"/>
    <w:rsid w:val="00881503"/>
    <w:rsid w:val="008826C7"/>
    <w:rsid w:val="00884BB8"/>
    <w:rsid w:val="008853CC"/>
    <w:rsid w:val="0088564C"/>
    <w:rsid w:val="008902EF"/>
    <w:rsid w:val="00892713"/>
    <w:rsid w:val="008939F7"/>
    <w:rsid w:val="0089523E"/>
    <w:rsid w:val="008A0A53"/>
    <w:rsid w:val="008A0A76"/>
    <w:rsid w:val="008A406A"/>
    <w:rsid w:val="008A4987"/>
    <w:rsid w:val="008B1665"/>
    <w:rsid w:val="008B1B51"/>
    <w:rsid w:val="008B2AFF"/>
    <w:rsid w:val="008B40F2"/>
    <w:rsid w:val="008C24E7"/>
    <w:rsid w:val="008C27FB"/>
    <w:rsid w:val="008C646B"/>
    <w:rsid w:val="008D2D03"/>
    <w:rsid w:val="008D339C"/>
    <w:rsid w:val="008D4FC0"/>
    <w:rsid w:val="008D5037"/>
    <w:rsid w:val="008D748B"/>
    <w:rsid w:val="008D79A8"/>
    <w:rsid w:val="008E0713"/>
    <w:rsid w:val="008E1F08"/>
    <w:rsid w:val="008E4D6F"/>
    <w:rsid w:val="008E7097"/>
    <w:rsid w:val="008E73D5"/>
    <w:rsid w:val="008F5A38"/>
    <w:rsid w:val="008F5E40"/>
    <w:rsid w:val="0090124A"/>
    <w:rsid w:val="00902460"/>
    <w:rsid w:val="00906FC0"/>
    <w:rsid w:val="00910A58"/>
    <w:rsid w:val="0091175E"/>
    <w:rsid w:val="0091261A"/>
    <w:rsid w:val="00912BEC"/>
    <w:rsid w:val="00914B5C"/>
    <w:rsid w:val="00915AEF"/>
    <w:rsid w:val="009161C5"/>
    <w:rsid w:val="009168E6"/>
    <w:rsid w:val="0092284D"/>
    <w:rsid w:val="00922D25"/>
    <w:rsid w:val="00923F31"/>
    <w:rsid w:val="00924041"/>
    <w:rsid w:val="00932A8B"/>
    <w:rsid w:val="00933ADC"/>
    <w:rsid w:val="0093473E"/>
    <w:rsid w:val="00936A16"/>
    <w:rsid w:val="00937351"/>
    <w:rsid w:val="0093788D"/>
    <w:rsid w:val="0094146D"/>
    <w:rsid w:val="0094201E"/>
    <w:rsid w:val="00942A3F"/>
    <w:rsid w:val="009509CB"/>
    <w:rsid w:val="00951E33"/>
    <w:rsid w:val="009555E4"/>
    <w:rsid w:val="00961598"/>
    <w:rsid w:val="00964F44"/>
    <w:rsid w:val="00967FD0"/>
    <w:rsid w:val="00970F87"/>
    <w:rsid w:val="0097263C"/>
    <w:rsid w:val="00973CA0"/>
    <w:rsid w:val="00981D26"/>
    <w:rsid w:val="00985E5B"/>
    <w:rsid w:val="00985F30"/>
    <w:rsid w:val="009864D5"/>
    <w:rsid w:val="00987359"/>
    <w:rsid w:val="0099284B"/>
    <w:rsid w:val="00992C7A"/>
    <w:rsid w:val="00996D19"/>
    <w:rsid w:val="009A04D1"/>
    <w:rsid w:val="009A24A2"/>
    <w:rsid w:val="009A32A2"/>
    <w:rsid w:val="009A7148"/>
    <w:rsid w:val="009B4133"/>
    <w:rsid w:val="009C020E"/>
    <w:rsid w:val="009C04D0"/>
    <w:rsid w:val="009C0EE5"/>
    <w:rsid w:val="009C26E2"/>
    <w:rsid w:val="009C42FB"/>
    <w:rsid w:val="009C5F1A"/>
    <w:rsid w:val="009C6534"/>
    <w:rsid w:val="009C6955"/>
    <w:rsid w:val="009C781B"/>
    <w:rsid w:val="009D0999"/>
    <w:rsid w:val="009D0AE1"/>
    <w:rsid w:val="009D1BB1"/>
    <w:rsid w:val="009D2699"/>
    <w:rsid w:val="009D6515"/>
    <w:rsid w:val="009D739A"/>
    <w:rsid w:val="009D7511"/>
    <w:rsid w:val="009D781F"/>
    <w:rsid w:val="009E26F1"/>
    <w:rsid w:val="009E7FF9"/>
    <w:rsid w:val="009F04B3"/>
    <w:rsid w:val="009F0C4B"/>
    <w:rsid w:val="009F16B5"/>
    <w:rsid w:val="009F31A1"/>
    <w:rsid w:val="009F448E"/>
    <w:rsid w:val="009F5630"/>
    <w:rsid w:val="009F6A7C"/>
    <w:rsid w:val="009F7D0C"/>
    <w:rsid w:val="00A11B35"/>
    <w:rsid w:val="00A15D2A"/>
    <w:rsid w:val="00A2062D"/>
    <w:rsid w:val="00A212BE"/>
    <w:rsid w:val="00A223B9"/>
    <w:rsid w:val="00A229E5"/>
    <w:rsid w:val="00A2647F"/>
    <w:rsid w:val="00A26E21"/>
    <w:rsid w:val="00A31BF3"/>
    <w:rsid w:val="00A31E4E"/>
    <w:rsid w:val="00A35218"/>
    <w:rsid w:val="00A3658F"/>
    <w:rsid w:val="00A37ABB"/>
    <w:rsid w:val="00A44AEE"/>
    <w:rsid w:val="00A4529F"/>
    <w:rsid w:val="00A5104B"/>
    <w:rsid w:val="00A61858"/>
    <w:rsid w:val="00A62387"/>
    <w:rsid w:val="00A628A9"/>
    <w:rsid w:val="00A64B75"/>
    <w:rsid w:val="00A70396"/>
    <w:rsid w:val="00A7072B"/>
    <w:rsid w:val="00A72626"/>
    <w:rsid w:val="00A75901"/>
    <w:rsid w:val="00A75E9D"/>
    <w:rsid w:val="00A75F29"/>
    <w:rsid w:val="00A76DDE"/>
    <w:rsid w:val="00A8163B"/>
    <w:rsid w:val="00A817BD"/>
    <w:rsid w:val="00A82E7C"/>
    <w:rsid w:val="00A83415"/>
    <w:rsid w:val="00A8500A"/>
    <w:rsid w:val="00A85EA0"/>
    <w:rsid w:val="00A87B9D"/>
    <w:rsid w:val="00A95357"/>
    <w:rsid w:val="00A96090"/>
    <w:rsid w:val="00A97D50"/>
    <w:rsid w:val="00AA018E"/>
    <w:rsid w:val="00AA1B12"/>
    <w:rsid w:val="00AA40C9"/>
    <w:rsid w:val="00AA46BE"/>
    <w:rsid w:val="00AA5B8C"/>
    <w:rsid w:val="00AA7FD1"/>
    <w:rsid w:val="00AB27C7"/>
    <w:rsid w:val="00AB42B8"/>
    <w:rsid w:val="00AB53C1"/>
    <w:rsid w:val="00AB663A"/>
    <w:rsid w:val="00AB706A"/>
    <w:rsid w:val="00AB7770"/>
    <w:rsid w:val="00AC03DF"/>
    <w:rsid w:val="00AC066F"/>
    <w:rsid w:val="00AC2315"/>
    <w:rsid w:val="00AC3E80"/>
    <w:rsid w:val="00AC52D0"/>
    <w:rsid w:val="00AD171F"/>
    <w:rsid w:val="00AD2558"/>
    <w:rsid w:val="00AD2859"/>
    <w:rsid w:val="00AD2D27"/>
    <w:rsid w:val="00AD7E27"/>
    <w:rsid w:val="00AE0229"/>
    <w:rsid w:val="00AE0627"/>
    <w:rsid w:val="00AE2384"/>
    <w:rsid w:val="00AE3E8D"/>
    <w:rsid w:val="00AE3EFE"/>
    <w:rsid w:val="00AE5C86"/>
    <w:rsid w:val="00AE6F70"/>
    <w:rsid w:val="00AE6FD3"/>
    <w:rsid w:val="00AE7A1C"/>
    <w:rsid w:val="00AF1EF1"/>
    <w:rsid w:val="00B00F6E"/>
    <w:rsid w:val="00B0186C"/>
    <w:rsid w:val="00B02354"/>
    <w:rsid w:val="00B06682"/>
    <w:rsid w:val="00B07283"/>
    <w:rsid w:val="00B14FAF"/>
    <w:rsid w:val="00B156AE"/>
    <w:rsid w:val="00B2377E"/>
    <w:rsid w:val="00B254A0"/>
    <w:rsid w:val="00B32896"/>
    <w:rsid w:val="00B33A47"/>
    <w:rsid w:val="00B3455B"/>
    <w:rsid w:val="00B36068"/>
    <w:rsid w:val="00B37E96"/>
    <w:rsid w:val="00B4337F"/>
    <w:rsid w:val="00B4609A"/>
    <w:rsid w:val="00B46376"/>
    <w:rsid w:val="00B507D8"/>
    <w:rsid w:val="00B52133"/>
    <w:rsid w:val="00B52DBA"/>
    <w:rsid w:val="00B52FDA"/>
    <w:rsid w:val="00B5461B"/>
    <w:rsid w:val="00B5624E"/>
    <w:rsid w:val="00B57AED"/>
    <w:rsid w:val="00B60236"/>
    <w:rsid w:val="00B62F08"/>
    <w:rsid w:val="00B67B69"/>
    <w:rsid w:val="00B758C3"/>
    <w:rsid w:val="00B776E1"/>
    <w:rsid w:val="00B839C2"/>
    <w:rsid w:val="00B847FB"/>
    <w:rsid w:val="00B855D9"/>
    <w:rsid w:val="00B85B3F"/>
    <w:rsid w:val="00B95892"/>
    <w:rsid w:val="00B96BB8"/>
    <w:rsid w:val="00B96C0C"/>
    <w:rsid w:val="00B97E75"/>
    <w:rsid w:val="00BA0A8B"/>
    <w:rsid w:val="00BA3C4C"/>
    <w:rsid w:val="00BA470A"/>
    <w:rsid w:val="00BB1BC4"/>
    <w:rsid w:val="00BB3264"/>
    <w:rsid w:val="00BB38C6"/>
    <w:rsid w:val="00BB43D7"/>
    <w:rsid w:val="00BB6D71"/>
    <w:rsid w:val="00BC0614"/>
    <w:rsid w:val="00BC34C8"/>
    <w:rsid w:val="00BC352A"/>
    <w:rsid w:val="00BC6381"/>
    <w:rsid w:val="00BC720A"/>
    <w:rsid w:val="00BC75FB"/>
    <w:rsid w:val="00BD1462"/>
    <w:rsid w:val="00BD4654"/>
    <w:rsid w:val="00BD4F61"/>
    <w:rsid w:val="00BD601A"/>
    <w:rsid w:val="00BD7720"/>
    <w:rsid w:val="00BE0888"/>
    <w:rsid w:val="00BE0F15"/>
    <w:rsid w:val="00BE1503"/>
    <w:rsid w:val="00BE30CE"/>
    <w:rsid w:val="00BE4A7B"/>
    <w:rsid w:val="00BE5E7C"/>
    <w:rsid w:val="00BF001B"/>
    <w:rsid w:val="00BF083E"/>
    <w:rsid w:val="00BF117A"/>
    <w:rsid w:val="00BF19A8"/>
    <w:rsid w:val="00BF2EC9"/>
    <w:rsid w:val="00BF4B8D"/>
    <w:rsid w:val="00BF68A8"/>
    <w:rsid w:val="00BF6FC8"/>
    <w:rsid w:val="00C01611"/>
    <w:rsid w:val="00C018EC"/>
    <w:rsid w:val="00C01904"/>
    <w:rsid w:val="00C02490"/>
    <w:rsid w:val="00C03C06"/>
    <w:rsid w:val="00C04063"/>
    <w:rsid w:val="00C0620B"/>
    <w:rsid w:val="00C073FF"/>
    <w:rsid w:val="00C1036A"/>
    <w:rsid w:val="00C1062B"/>
    <w:rsid w:val="00C13D56"/>
    <w:rsid w:val="00C14BFB"/>
    <w:rsid w:val="00C168F5"/>
    <w:rsid w:val="00C17392"/>
    <w:rsid w:val="00C20081"/>
    <w:rsid w:val="00C222D8"/>
    <w:rsid w:val="00C26920"/>
    <w:rsid w:val="00C31D94"/>
    <w:rsid w:val="00C3558C"/>
    <w:rsid w:val="00C4190F"/>
    <w:rsid w:val="00C442B2"/>
    <w:rsid w:val="00C4439F"/>
    <w:rsid w:val="00C52623"/>
    <w:rsid w:val="00C531B1"/>
    <w:rsid w:val="00C533C5"/>
    <w:rsid w:val="00C53ED3"/>
    <w:rsid w:val="00C576FE"/>
    <w:rsid w:val="00C61624"/>
    <w:rsid w:val="00C61E4D"/>
    <w:rsid w:val="00C62C8C"/>
    <w:rsid w:val="00C62DF9"/>
    <w:rsid w:val="00C63A29"/>
    <w:rsid w:val="00C660C9"/>
    <w:rsid w:val="00C66861"/>
    <w:rsid w:val="00C66BF7"/>
    <w:rsid w:val="00C67A29"/>
    <w:rsid w:val="00C71EEE"/>
    <w:rsid w:val="00C73B60"/>
    <w:rsid w:val="00C76830"/>
    <w:rsid w:val="00C83B04"/>
    <w:rsid w:val="00C92DFC"/>
    <w:rsid w:val="00C948BD"/>
    <w:rsid w:val="00CA2035"/>
    <w:rsid w:val="00CA23C9"/>
    <w:rsid w:val="00CA4D8B"/>
    <w:rsid w:val="00CA51EF"/>
    <w:rsid w:val="00CB4F8F"/>
    <w:rsid w:val="00CB5F06"/>
    <w:rsid w:val="00CB6981"/>
    <w:rsid w:val="00CB71EB"/>
    <w:rsid w:val="00CB75F4"/>
    <w:rsid w:val="00CC0127"/>
    <w:rsid w:val="00CC55B6"/>
    <w:rsid w:val="00CC5F27"/>
    <w:rsid w:val="00CC772B"/>
    <w:rsid w:val="00CD2718"/>
    <w:rsid w:val="00CD2E10"/>
    <w:rsid w:val="00CD336D"/>
    <w:rsid w:val="00CD3D55"/>
    <w:rsid w:val="00CD55B5"/>
    <w:rsid w:val="00CE0F42"/>
    <w:rsid w:val="00CE373A"/>
    <w:rsid w:val="00CE62E3"/>
    <w:rsid w:val="00CF0AAE"/>
    <w:rsid w:val="00CF1577"/>
    <w:rsid w:val="00CF1F05"/>
    <w:rsid w:val="00CF293C"/>
    <w:rsid w:val="00CF2CD5"/>
    <w:rsid w:val="00CF2D95"/>
    <w:rsid w:val="00CF34BD"/>
    <w:rsid w:val="00CF5001"/>
    <w:rsid w:val="00CF7C08"/>
    <w:rsid w:val="00D0112D"/>
    <w:rsid w:val="00D03304"/>
    <w:rsid w:val="00D101F4"/>
    <w:rsid w:val="00D10656"/>
    <w:rsid w:val="00D15180"/>
    <w:rsid w:val="00D24759"/>
    <w:rsid w:val="00D26D40"/>
    <w:rsid w:val="00D3077F"/>
    <w:rsid w:val="00D30E71"/>
    <w:rsid w:val="00D33DC1"/>
    <w:rsid w:val="00D349DC"/>
    <w:rsid w:val="00D34B75"/>
    <w:rsid w:val="00D3501C"/>
    <w:rsid w:val="00D36447"/>
    <w:rsid w:val="00D415EA"/>
    <w:rsid w:val="00D41A0C"/>
    <w:rsid w:val="00D41B7F"/>
    <w:rsid w:val="00D41C03"/>
    <w:rsid w:val="00D43AA7"/>
    <w:rsid w:val="00D469D2"/>
    <w:rsid w:val="00D50B5F"/>
    <w:rsid w:val="00D512BB"/>
    <w:rsid w:val="00D56C23"/>
    <w:rsid w:val="00D60692"/>
    <w:rsid w:val="00D60DAA"/>
    <w:rsid w:val="00D6113F"/>
    <w:rsid w:val="00D62173"/>
    <w:rsid w:val="00D627D7"/>
    <w:rsid w:val="00D62A7E"/>
    <w:rsid w:val="00D64DA9"/>
    <w:rsid w:val="00D64DDC"/>
    <w:rsid w:val="00D65B62"/>
    <w:rsid w:val="00D724B0"/>
    <w:rsid w:val="00D7276C"/>
    <w:rsid w:val="00D808EB"/>
    <w:rsid w:val="00D84560"/>
    <w:rsid w:val="00D85495"/>
    <w:rsid w:val="00D902F9"/>
    <w:rsid w:val="00D914A6"/>
    <w:rsid w:val="00D9543B"/>
    <w:rsid w:val="00D96B87"/>
    <w:rsid w:val="00D97E41"/>
    <w:rsid w:val="00DA1A7B"/>
    <w:rsid w:val="00DA1C5B"/>
    <w:rsid w:val="00DA2BD2"/>
    <w:rsid w:val="00DA7D79"/>
    <w:rsid w:val="00DB373F"/>
    <w:rsid w:val="00DC2DCF"/>
    <w:rsid w:val="00DC3D9B"/>
    <w:rsid w:val="00DC66EB"/>
    <w:rsid w:val="00DD21B6"/>
    <w:rsid w:val="00DD2A17"/>
    <w:rsid w:val="00DD6001"/>
    <w:rsid w:val="00DE0FE1"/>
    <w:rsid w:val="00DE262F"/>
    <w:rsid w:val="00DE409B"/>
    <w:rsid w:val="00DE46BC"/>
    <w:rsid w:val="00DE5857"/>
    <w:rsid w:val="00DE6947"/>
    <w:rsid w:val="00DE6CF6"/>
    <w:rsid w:val="00DF0718"/>
    <w:rsid w:val="00DF0E7C"/>
    <w:rsid w:val="00DF314C"/>
    <w:rsid w:val="00DF76C9"/>
    <w:rsid w:val="00E0324E"/>
    <w:rsid w:val="00E06BF3"/>
    <w:rsid w:val="00E07D23"/>
    <w:rsid w:val="00E10E1D"/>
    <w:rsid w:val="00E118C4"/>
    <w:rsid w:val="00E13243"/>
    <w:rsid w:val="00E14451"/>
    <w:rsid w:val="00E1615E"/>
    <w:rsid w:val="00E1620D"/>
    <w:rsid w:val="00E177E9"/>
    <w:rsid w:val="00E20A0D"/>
    <w:rsid w:val="00E20D99"/>
    <w:rsid w:val="00E2467D"/>
    <w:rsid w:val="00E347A8"/>
    <w:rsid w:val="00E34870"/>
    <w:rsid w:val="00E35CF1"/>
    <w:rsid w:val="00E36164"/>
    <w:rsid w:val="00E3672F"/>
    <w:rsid w:val="00E368FC"/>
    <w:rsid w:val="00E4075F"/>
    <w:rsid w:val="00E41022"/>
    <w:rsid w:val="00E425ED"/>
    <w:rsid w:val="00E4448D"/>
    <w:rsid w:val="00E4634E"/>
    <w:rsid w:val="00E47281"/>
    <w:rsid w:val="00E47AFD"/>
    <w:rsid w:val="00E5063E"/>
    <w:rsid w:val="00E626DD"/>
    <w:rsid w:val="00E62E75"/>
    <w:rsid w:val="00E65440"/>
    <w:rsid w:val="00E67033"/>
    <w:rsid w:val="00E67C33"/>
    <w:rsid w:val="00E710E0"/>
    <w:rsid w:val="00E72FD3"/>
    <w:rsid w:val="00E732B9"/>
    <w:rsid w:val="00E814C8"/>
    <w:rsid w:val="00E824F7"/>
    <w:rsid w:val="00E8342D"/>
    <w:rsid w:val="00E83FA1"/>
    <w:rsid w:val="00E847A3"/>
    <w:rsid w:val="00E84843"/>
    <w:rsid w:val="00E85A00"/>
    <w:rsid w:val="00E85EAE"/>
    <w:rsid w:val="00E85EF1"/>
    <w:rsid w:val="00E9052E"/>
    <w:rsid w:val="00E92DA5"/>
    <w:rsid w:val="00E9385C"/>
    <w:rsid w:val="00EA0785"/>
    <w:rsid w:val="00EA162E"/>
    <w:rsid w:val="00EA2D22"/>
    <w:rsid w:val="00EA6A2A"/>
    <w:rsid w:val="00EA6A93"/>
    <w:rsid w:val="00EB38AB"/>
    <w:rsid w:val="00EB3F1F"/>
    <w:rsid w:val="00EB4547"/>
    <w:rsid w:val="00EC05AE"/>
    <w:rsid w:val="00EC0663"/>
    <w:rsid w:val="00EC08CA"/>
    <w:rsid w:val="00EC11DB"/>
    <w:rsid w:val="00EC6ADF"/>
    <w:rsid w:val="00EC6E23"/>
    <w:rsid w:val="00ED4C66"/>
    <w:rsid w:val="00ED6395"/>
    <w:rsid w:val="00EE5716"/>
    <w:rsid w:val="00EE717F"/>
    <w:rsid w:val="00EF2BEB"/>
    <w:rsid w:val="00EF378B"/>
    <w:rsid w:val="00EF4164"/>
    <w:rsid w:val="00EF41B6"/>
    <w:rsid w:val="00EF74D7"/>
    <w:rsid w:val="00F000C3"/>
    <w:rsid w:val="00F012B2"/>
    <w:rsid w:val="00F063F3"/>
    <w:rsid w:val="00F0664A"/>
    <w:rsid w:val="00F071DB"/>
    <w:rsid w:val="00F07711"/>
    <w:rsid w:val="00F116CE"/>
    <w:rsid w:val="00F117A5"/>
    <w:rsid w:val="00F12867"/>
    <w:rsid w:val="00F12FC4"/>
    <w:rsid w:val="00F142C5"/>
    <w:rsid w:val="00F158C6"/>
    <w:rsid w:val="00F15D5F"/>
    <w:rsid w:val="00F16168"/>
    <w:rsid w:val="00F17455"/>
    <w:rsid w:val="00F21E94"/>
    <w:rsid w:val="00F2453F"/>
    <w:rsid w:val="00F2786D"/>
    <w:rsid w:val="00F27F61"/>
    <w:rsid w:val="00F30602"/>
    <w:rsid w:val="00F37449"/>
    <w:rsid w:val="00F408B6"/>
    <w:rsid w:val="00F42594"/>
    <w:rsid w:val="00F440CB"/>
    <w:rsid w:val="00F451B1"/>
    <w:rsid w:val="00F52D50"/>
    <w:rsid w:val="00F53EFF"/>
    <w:rsid w:val="00F5666D"/>
    <w:rsid w:val="00F60394"/>
    <w:rsid w:val="00F603E5"/>
    <w:rsid w:val="00F636DE"/>
    <w:rsid w:val="00F63811"/>
    <w:rsid w:val="00F64BD0"/>
    <w:rsid w:val="00F7149E"/>
    <w:rsid w:val="00F71CF5"/>
    <w:rsid w:val="00F747C4"/>
    <w:rsid w:val="00F81E29"/>
    <w:rsid w:val="00F820C7"/>
    <w:rsid w:val="00F97A17"/>
    <w:rsid w:val="00F97EEC"/>
    <w:rsid w:val="00FA1CDD"/>
    <w:rsid w:val="00FA3713"/>
    <w:rsid w:val="00FA4379"/>
    <w:rsid w:val="00FB0376"/>
    <w:rsid w:val="00FB1877"/>
    <w:rsid w:val="00FB2195"/>
    <w:rsid w:val="00FB3325"/>
    <w:rsid w:val="00FB6E85"/>
    <w:rsid w:val="00FB7BEB"/>
    <w:rsid w:val="00FC1B8C"/>
    <w:rsid w:val="00FC2152"/>
    <w:rsid w:val="00FC2A01"/>
    <w:rsid w:val="00FC382A"/>
    <w:rsid w:val="00FC5BF4"/>
    <w:rsid w:val="00FC6B15"/>
    <w:rsid w:val="00FD0A73"/>
    <w:rsid w:val="00FD2A70"/>
    <w:rsid w:val="00FD2EAF"/>
    <w:rsid w:val="00FD3B74"/>
    <w:rsid w:val="00FD40AE"/>
    <w:rsid w:val="00FD69EF"/>
    <w:rsid w:val="00FE13BC"/>
    <w:rsid w:val="00FE51A3"/>
    <w:rsid w:val="00FE54CC"/>
    <w:rsid w:val="00FE69D2"/>
    <w:rsid w:val="00FE6CD2"/>
    <w:rsid w:val="00FE7F7D"/>
    <w:rsid w:val="00FF0497"/>
    <w:rsid w:val="00FF3F73"/>
    <w:rsid w:val="00FF50E4"/>
    <w:rsid w:val="00FF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06682"/>
    <w:rPr>
      <w:rFonts w:ascii="Arial" w:hAnsi="Arial"/>
      <w:color w:val="000000"/>
      <w:szCs w:val="24"/>
      <w:lang w:val="en-GB" w:eastAsia="en-US"/>
    </w:rPr>
  </w:style>
  <w:style w:type="paragraph" w:styleId="1">
    <w:name w:val="heading 1"/>
    <w:next w:val="a0"/>
    <w:link w:val="10"/>
    <w:qFormat/>
    <w:rsid w:val="00CE62E3"/>
    <w:pPr>
      <w:keepNext/>
      <w:numPr>
        <w:numId w:val="1"/>
      </w:numPr>
      <w:pBdr>
        <w:top w:val="single" w:sz="12" w:space="1" w:color="5780AE"/>
        <w:left w:val="single" w:sz="12" w:space="4" w:color="5780AE"/>
        <w:bottom w:val="single" w:sz="12" w:space="1" w:color="5780AE"/>
        <w:right w:val="single" w:sz="12" w:space="4" w:color="5780AE"/>
      </w:pBdr>
      <w:shd w:val="clear" w:color="auto" w:fill="5780AE"/>
      <w:tabs>
        <w:tab w:val="left" w:pos="720"/>
      </w:tabs>
      <w:spacing w:before="240" w:after="60"/>
      <w:outlineLvl w:val="0"/>
    </w:pPr>
    <w:rPr>
      <w:rFonts w:ascii="Arial" w:hAnsi="Arial"/>
      <w:b/>
      <w:snapToGrid w:val="0"/>
      <w:color w:val="FFFFFF"/>
      <w:kern w:val="28"/>
      <w:sz w:val="22"/>
      <w:szCs w:val="24"/>
      <w:lang w:val="en-GB" w:eastAsia="en-US"/>
    </w:rPr>
  </w:style>
  <w:style w:type="paragraph" w:styleId="2">
    <w:name w:val="heading 2"/>
    <w:next w:val="a0"/>
    <w:link w:val="20"/>
    <w:qFormat/>
    <w:rsid w:val="00CE62E3"/>
    <w:pPr>
      <w:numPr>
        <w:ilvl w:val="1"/>
        <w:numId w:val="1"/>
      </w:numPr>
      <w:pBdr>
        <w:bottom w:val="single" w:sz="8" w:space="1" w:color="5780AE"/>
      </w:pBdr>
      <w:tabs>
        <w:tab w:val="left" w:pos="1008"/>
      </w:tabs>
      <w:outlineLvl w:val="1"/>
    </w:pPr>
    <w:rPr>
      <w:rFonts w:ascii="Arial" w:hAnsi="Arial" w:cs="Arial"/>
      <w:b/>
      <w:bCs/>
      <w:snapToGrid w:val="0"/>
      <w:color w:val="5780AE"/>
      <w:kern w:val="28"/>
      <w:sz w:val="22"/>
      <w:szCs w:val="24"/>
      <w:lang w:val="en-GB" w:eastAsia="en-US"/>
    </w:rPr>
  </w:style>
  <w:style w:type="paragraph" w:styleId="3">
    <w:name w:val="heading 3"/>
    <w:basedOn w:val="2"/>
    <w:next w:val="a0"/>
    <w:qFormat/>
    <w:rsid w:val="00CE62E3"/>
    <w:pPr>
      <w:numPr>
        <w:ilvl w:val="2"/>
      </w:numPr>
      <w:tabs>
        <w:tab w:val="left" w:pos="1224"/>
      </w:tabs>
      <w:outlineLvl w:val="2"/>
    </w:pPr>
  </w:style>
  <w:style w:type="paragraph" w:styleId="4">
    <w:name w:val="heading 4"/>
    <w:basedOn w:val="3"/>
    <w:next w:val="a0"/>
    <w:qFormat/>
    <w:rsid w:val="00CE62E3"/>
    <w:pPr>
      <w:numPr>
        <w:ilvl w:val="3"/>
      </w:numPr>
      <w:pBdr>
        <w:bottom w:val="single" w:sz="8" w:space="1" w:color="000000"/>
      </w:pBdr>
      <w:tabs>
        <w:tab w:val="clear" w:pos="1224"/>
        <w:tab w:val="left" w:pos="1152"/>
      </w:tabs>
      <w:outlineLvl w:val="3"/>
    </w:pPr>
    <w:rPr>
      <w:bCs w:val="0"/>
    </w:rPr>
  </w:style>
  <w:style w:type="paragraph" w:styleId="5">
    <w:name w:val="heading 5"/>
    <w:basedOn w:val="2"/>
    <w:next w:val="a0"/>
    <w:qFormat/>
    <w:rsid w:val="00CE62E3"/>
    <w:pPr>
      <w:numPr>
        <w:ilvl w:val="4"/>
      </w:numPr>
      <w:pBdr>
        <w:bottom w:val="single" w:sz="8" w:space="1" w:color="000000"/>
      </w:pBdr>
      <w:tabs>
        <w:tab w:val="left" w:pos="1296"/>
      </w:tabs>
      <w:outlineLvl w:val="4"/>
    </w:pPr>
    <w:rPr>
      <w:bCs w:val="0"/>
      <w:iCs/>
      <w:sz w:val="24"/>
      <w:szCs w:val="26"/>
    </w:rPr>
  </w:style>
  <w:style w:type="paragraph" w:styleId="6">
    <w:name w:val="heading 6"/>
    <w:basedOn w:val="2"/>
    <w:next w:val="a0"/>
    <w:qFormat/>
    <w:rsid w:val="00CE62E3"/>
    <w:pPr>
      <w:numPr>
        <w:ilvl w:val="5"/>
      </w:numPr>
      <w:pBdr>
        <w:bottom w:val="single" w:sz="8" w:space="1" w:color="000000"/>
      </w:pBdr>
      <w:tabs>
        <w:tab w:val="left" w:pos="1512"/>
      </w:tabs>
      <w:outlineLvl w:val="5"/>
    </w:pPr>
    <w:rPr>
      <w:bCs w:val="0"/>
      <w:sz w:val="24"/>
      <w:szCs w:val="22"/>
    </w:rPr>
  </w:style>
  <w:style w:type="paragraph" w:styleId="7">
    <w:name w:val="heading 7"/>
    <w:basedOn w:val="2"/>
    <w:next w:val="a0"/>
    <w:qFormat/>
    <w:rsid w:val="00CE62E3"/>
    <w:pPr>
      <w:numPr>
        <w:ilvl w:val="6"/>
      </w:numPr>
      <w:pBdr>
        <w:bottom w:val="single" w:sz="8" w:space="1" w:color="000000"/>
      </w:pBdr>
      <w:tabs>
        <w:tab w:val="left" w:pos="1656"/>
      </w:tabs>
      <w:outlineLvl w:val="6"/>
    </w:pPr>
    <w:rPr>
      <w:sz w:val="24"/>
    </w:rPr>
  </w:style>
  <w:style w:type="paragraph" w:styleId="8">
    <w:name w:val="heading 8"/>
    <w:basedOn w:val="2"/>
    <w:next w:val="a0"/>
    <w:qFormat/>
    <w:rsid w:val="00CE62E3"/>
    <w:pPr>
      <w:numPr>
        <w:ilvl w:val="7"/>
      </w:numPr>
      <w:pBdr>
        <w:bottom w:val="single" w:sz="8" w:space="1" w:color="000000"/>
      </w:pBdr>
      <w:tabs>
        <w:tab w:val="left" w:pos="1872"/>
      </w:tabs>
      <w:outlineLvl w:val="7"/>
    </w:pPr>
    <w:rPr>
      <w:iCs/>
      <w:sz w:val="24"/>
    </w:rPr>
  </w:style>
  <w:style w:type="paragraph" w:styleId="9">
    <w:name w:val="heading 9"/>
    <w:next w:val="a0"/>
    <w:qFormat/>
    <w:rsid w:val="00CE62E3"/>
    <w:pPr>
      <w:numPr>
        <w:ilvl w:val="8"/>
        <w:numId w:val="1"/>
      </w:numPr>
      <w:pBdr>
        <w:bottom w:val="single" w:sz="8" w:space="1" w:color="000000"/>
      </w:pBdr>
      <w:tabs>
        <w:tab w:val="left" w:pos="2016"/>
      </w:tabs>
      <w:outlineLvl w:val="8"/>
    </w:pPr>
    <w:rPr>
      <w:rFonts w:ascii="Arial" w:hAnsi="Arial" w:cs="Arial"/>
      <w:snapToGrid w:val="0"/>
      <w:color w:val="000080"/>
      <w:kern w:val="28"/>
      <w:sz w:val="24"/>
      <w:szCs w:val="22"/>
      <w:lang w:val="en-GB" w:eastAsia="en-US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10">
    <w:name w:val="Заголовок 1 Знак"/>
    <w:link w:val="1"/>
    <w:rsid w:val="00FD0A73"/>
    <w:rPr>
      <w:rFonts w:ascii="Arial" w:hAnsi="Arial"/>
      <w:b/>
      <w:snapToGrid w:val="0"/>
      <w:color w:val="FFFFFF"/>
      <w:kern w:val="28"/>
      <w:sz w:val="22"/>
      <w:szCs w:val="24"/>
      <w:lang w:val="en-GB" w:eastAsia="en-US" w:bidi="ar-SA"/>
    </w:rPr>
  </w:style>
  <w:style w:type="character" w:customStyle="1" w:styleId="20">
    <w:name w:val="Заголовок 2 Знак"/>
    <w:link w:val="2"/>
    <w:rsid w:val="00CE62E3"/>
    <w:rPr>
      <w:rFonts w:ascii="Arial" w:hAnsi="Arial" w:cs="Arial"/>
      <w:b/>
      <w:bCs/>
      <w:snapToGrid w:val="0"/>
      <w:color w:val="5780AE"/>
      <w:kern w:val="28"/>
      <w:sz w:val="22"/>
      <w:szCs w:val="24"/>
      <w:lang w:val="en-GB" w:eastAsia="en-US" w:bidi="ar-SA"/>
    </w:rPr>
  </w:style>
  <w:style w:type="paragraph" w:styleId="a4">
    <w:name w:val="footnote text"/>
    <w:basedOn w:val="a0"/>
    <w:semiHidden/>
    <w:rPr>
      <w:color w:val="auto"/>
      <w:kern w:val="24"/>
      <w:szCs w:val="20"/>
    </w:rPr>
  </w:style>
  <w:style w:type="paragraph" w:styleId="11">
    <w:name w:val="toc 1"/>
    <w:basedOn w:val="a0"/>
    <w:next w:val="a0"/>
    <w:uiPriority w:val="39"/>
    <w:rPr>
      <w:b/>
      <w:color w:val="000080"/>
    </w:rPr>
  </w:style>
  <w:style w:type="paragraph" w:styleId="21">
    <w:name w:val="toc 2"/>
    <w:basedOn w:val="11"/>
    <w:next w:val="a0"/>
    <w:uiPriority w:val="39"/>
    <w:pPr>
      <w:ind w:left="220"/>
    </w:pPr>
    <w:rPr>
      <w:color w:val="auto"/>
    </w:rPr>
  </w:style>
  <w:style w:type="paragraph" w:styleId="30">
    <w:name w:val="toc 3"/>
    <w:basedOn w:val="11"/>
    <w:next w:val="a0"/>
    <w:semiHidden/>
    <w:pPr>
      <w:ind w:left="432"/>
    </w:pPr>
    <w:rPr>
      <w:b w:val="0"/>
      <w:color w:val="auto"/>
    </w:rPr>
  </w:style>
  <w:style w:type="paragraph" w:styleId="40">
    <w:name w:val="toc 4"/>
    <w:basedOn w:val="11"/>
    <w:next w:val="a0"/>
    <w:semiHidden/>
    <w:pPr>
      <w:ind w:left="648"/>
    </w:pPr>
    <w:rPr>
      <w:b w:val="0"/>
      <w:color w:val="auto"/>
      <w:sz w:val="22"/>
    </w:rPr>
  </w:style>
  <w:style w:type="paragraph" w:styleId="50">
    <w:name w:val="toc 5"/>
    <w:basedOn w:val="11"/>
    <w:next w:val="a0"/>
    <w:semiHidden/>
    <w:pPr>
      <w:ind w:left="864"/>
    </w:pPr>
    <w:rPr>
      <w:b w:val="0"/>
      <w:color w:val="auto"/>
      <w:sz w:val="22"/>
    </w:rPr>
  </w:style>
  <w:style w:type="paragraph" w:styleId="60">
    <w:name w:val="toc 6"/>
    <w:basedOn w:val="11"/>
    <w:next w:val="a0"/>
    <w:semiHidden/>
    <w:pPr>
      <w:ind w:left="1080"/>
    </w:pPr>
    <w:rPr>
      <w:b w:val="0"/>
      <w:color w:val="auto"/>
      <w:sz w:val="22"/>
    </w:rPr>
  </w:style>
  <w:style w:type="paragraph" w:styleId="70">
    <w:name w:val="toc 7"/>
    <w:basedOn w:val="11"/>
    <w:next w:val="a0"/>
    <w:semiHidden/>
    <w:pPr>
      <w:ind w:left="1296"/>
    </w:pPr>
    <w:rPr>
      <w:b w:val="0"/>
      <w:color w:val="auto"/>
      <w:sz w:val="22"/>
    </w:rPr>
  </w:style>
  <w:style w:type="paragraph" w:styleId="80">
    <w:name w:val="toc 8"/>
    <w:basedOn w:val="11"/>
    <w:next w:val="a0"/>
    <w:semiHidden/>
    <w:pPr>
      <w:ind w:left="1512"/>
    </w:pPr>
    <w:rPr>
      <w:b w:val="0"/>
      <w:color w:val="auto"/>
      <w:sz w:val="22"/>
    </w:rPr>
  </w:style>
  <w:style w:type="paragraph" w:styleId="90">
    <w:name w:val="toc 9"/>
    <w:basedOn w:val="11"/>
    <w:next w:val="a0"/>
    <w:semiHidden/>
    <w:pPr>
      <w:ind w:left="1728"/>
    </w:pPr>
    <w:rPr>
      <w:b w:val="0"/>
      <w:color w:val="auto"/>
      <w:sz w:val="22"/>
    </w:rPr>
  </w:style>
  <w:style w:type="paragraph" w:customStyle="1" w:styleId="Refertootherdoc">
    <w:name w:val="Refer to other doc"/>
    <w:basedOn w:val="a0"/>
    <w:next w:val="a0"/>
    <w:link w:val="RefertootherdocChar"/>
    <w:rsid w:val="00F451B1"/>
    <w:pPr>
      <w:numPr>
        <w:numId w:val="2"/>
      </w:numPr>
      <w:spacing w:before="60" w:after="60"/>
    </w:pPr>
    <w:rPr>
      <w:i/>
      <w:color w:val="6180AE"/>
    </w:rPr>
  </w:style>
  <w:style w:type="character" w:customStyle="1" w:styleId="RefertootherdocChar">
    <w:name w:val="Refer to other doc Char"/>
    <w:link w:val="Refertootherdoc"/>
    <w:rsid w:val="00F747C4"/>
    <w:rPr>
      <w:rFonts w:ascii="Arial" w:hAnsi="Arial"/>
      <w:i/>
      <w:color w:val="6180AE"/>
      <w:szCs w:val="24"/>
      <w:lang w:val="en-GB" w:eastAsia="en-US" w:bidi="ar-SA"/>
    </w:rPr>
  </w:style>
  <w:style w:type="paragraph" w:customStyle="1" w:styleId="Additinfo">
    <w:name w:val="Addit info"/>
    <w:basedOn w:val="a0"/>
    <w:next w:val="a0"/>
    <w:link w:val="AdditinfoCharChar"/>
    <w:rsid w:val="000A217F"/>
    <w:pPr>
      <w:spacing w:before="60" w:after="60"/>
    </w:pPr>
    <w:rPr>
      <w:i/>
      <w:color w:val="6180AE"/>
      <w:szCs w:val="20"/>
    </w:rPr>
  </w:style>
  <w:style w:type="character" w:customStyle="1" w:styleId="AdditinfoCharChar">
    <w:name w:val="Addit info Char Char"/>
    <w:link w:val="Additinfo"/>
    <w:rsid w:val="000A217F"/>
    <w:rPr>
      <w:rFonts w:ascii="Arial" w:hAnsi="Arial"/>
      <w:i/>
      <w:color w:val="6180AE"/>
      <w:lang w:val="en-GB" w:eastAsia="en-US" w:bidi="ar-SA"/>
    </w:rPr>
  </w:style>
  <w:style w:type="paragraph" w:styleId="a5">
    <w:name w:val="annotation text"/>
    <w:basedOn w:val="a0"/>
    <w:semiHidden/>
    <w:rPr>
      <w:color w:val="auto"/>
      <w:kern w:val="24"/>
      <w:szCs w:val="20"/>
    </w:rPr>
  </w:style>
  <w:style w:type="paragraph" w:styleId="a6">
    <w:name w:val="index heading"/>
    <w:basedOn w:val="a0"/>
    <w:next w:val="12"/>
    <w:semiHidden/>
    <w:rPr>
      <w:rFonts w:cs="Arial"/>
      <w:b/>
      <w:bCs/>
      <w:color w:val="auto"/>
      <w:kern w:val="24"/>
      <w:szCs w:val="20"/>
    </w:rPr>
  </w:style>
  <w:style w:type="paragraph" w:styleId="12">
    <w:name w:val="index 1"/>
    <w:basedOn w:val="a0"/>
    <w:next w:val="a0"/>
    <w:autoRedefine/>
    <w:semiHidden/>
    <w:pPr>
      <w:ind w:left="220" w:hanging="220"/>
    </w:pPr>
    <w:rPr>
      <w:color w:val="auto"/>
      <w:kern w:val="24"/>
      <w:szCs w:val="20"/>
    </w:rPr>
  </w:style>
  <w:style w:type="paragraph" w:styleId="a7">
    <w:name w:val="toa heading"/>
    <w:basedOn w:val="a0"/>
    <w:next w:val="a0"/>
    <w:semiHidden/>
    <w:rsid w:val="00541160"/>
    <w:pPr>
      <w:spacing w:before="120" w:after="120"/>
    </w:pPr>
    <w:rPr>
      <w:rFonts w:cs="Arial"/>
      <w:b/>
      <w:bCs/>
      <w:color w:val="auto"/>
      <w:sz w:val="22"/>
    </w:rPr>
  </w:style>
  <w:style w:type="character" w:customStyle="1" w:styleId="RevisionLog">
    <w:name w:val="Revision Log"/>
    <w:rsid w:val="00605E84"/>
    <w:rPr>
      <w:rFonts w:ascii="Tahoma" w:hAnsi="Tahoma"/>
      <w:b/>
      <w:color w:val="5780AE"/>
      <w:sz w:val="36"/>
    </w:rPr>
  </w:style>
  <w:style w:type="paragraph" w:styleId="a8">
    <w:name w:val="Balloon Text"/>
    <w:basedOn w:val="a0"/>
    <w:semiHidden/>
    <w:rsid w:val="00AB42B8"/>
    <w:rPr>
      <w:rFonts w:ascii="Tahoma" w:hAnsi="Tahoma" w:cs="Tahoma"/>
      <w:sz w:val="16"/>
      <w:szCs w:val="16"/>
    </w:rPr>
  </w:style>
  <w:style w:type="paragraph" w:styleId="a9">
    <w:name w:val="caption"/>
    <w:basedOn w:val="a0"/>
    <w:next w:val="a0"/>
    <w:qFormat/>
    <w:rsid w:val="005D4750"/>
    <w:pPr>
      <w:spacing w:before="120" w:after="120"/>
      <w:jc w:val="center"/>
    </w:pPr>
    <w:rPr>
      <w:b/>
      <w:color w:val="auto"/>
      <w:sz w:val="24"/>
      <w:szCs w:val="20"/>
    </w:rPr>
  </w:style>
  <w:style w:type="paragraph" w:customStyle="1" w:styleId="Style1">
    <w:name w:val="Style1"/>
    <w:rsid w:val="005B1602"/>
    <w:rPr>
      <w:rFonts w:ascii="Arial" w:hAnsi="Arial" w:cs="Arial"/>
      <w:b/>
      <w:bCs/>
      <w:snapToGrid w:val="0"/>
      <w:color w:val="5780AE"/>
      <w:kern w:val="28"/>
      <w:sz w:val="22"/>
      <w:szCs w:val="24"/>
      <w:lang w:val="en-GB" w:eastAsia="en-US"/>
    </w:rPr>
  </w:style>
  <w:style w:type="paragraph" w:customStyle="1" w:styleId="Exercise">
    <w:name w:val="Exercise"/>
    <w:basedOn w:val="1"/>
    <w:rsid w:val="0054723C"/>
    <w:pPr>
      <w:numPr>
        <w:numId w:val="0"/>
      </w:numPr>
    </w:pPr>
  </w:style>
  <w:style w:type="character" w:styleId="aa">
    <w:name w:val="Hyperlink"/>
    <w:uiPriority w:val="99"/>
    <w:rsid w:val="00E41022"/>
    <w:rPr>
      <w:color w:val="0000FF"/>
      <w:u w:val="single"/>
    </w:rPr>
  </w:style>
  <w:style w:type="paragraph" w:styleId="ab">
    <w:name w:val="header"/>
    <w:basedOn w:val="a0"/>
    <w:link w:val="ac"/>
    <w:rsid w:val="00E41022"/>
    <w:pPr>
      <w:tabs>
        <w:tab w:val="center" w:pos="4320"/>
        <w:tab w:val="right" w:pos="8640"/>
      </w:tabs>
    </w:pPr>
  </w:style>
  <w:style w:type="character" w:customStyle="1" w:styleId="ac">
    <w:name w:val="Верхний колонтитул Знак"/>
    <w:link w:val="ab"/>
    <w:rsid w:val="00FD0A73"/>
    <w:rPr>
      <w:rFonts w:ascii="Arial" w:hAnsi="Arial"/>
      <w:color w:val="000000"/>
      <w:szCs w:val="24"/>
      <w:lang w:val="en-GB" w:eastAsia="en-US" w:bidi="ar-SA"/>
    </w:rPr>
  </w:style>
  <w:style w:type="paragraph" w:styleId="ad">
    <w:name w:val="footer"/>
    <w:basedOn w:val="a0"/>
    <w:rsid w:val="00E41022"/>
    <w:pPr>
      <w:tabs>
        <w:tab w:val="center" w:pos="4320"/>
        <w:tab w:val="right" w:pos="8640"/>
      </w:tabs>
    </w:pPr>
  </w:style>
  <w:style w:type="paragraph" w:styleId="ae">
    <w:name w:val="Body Text"/>
    <w:basedOn w:val="a0"/>
    <w:rsid w:val="0008518F"/>
    <w:pPr>
      <w:spacing w:after="120"/>
    </w:pPr>
  </w:style>
  <w:style w:type="paragraph" w:styleId="a">
    <w:name w:val="Body Text First Indent"/>
    <w:basedOn w:val="ae"/>
    <w:link w:val="af"/>
    <w:rsid w:val="0008518F"/>
    <w:pPr>
      <w:spacing w:before="60"/>
    </w:pPr>
    <w:rPr>
      <w:rFonts w:ascii="Times New Roman" w:hAnsi="Times New Roman"/>
      <w:color w:val="auto"/>
      <w:sz w:val="24"/>
      <w:szCs w:val="20"/>
    </w:rPr>
  </w:style>
  <w:style w:type="character" w:customStyle="1" w:styleId="af">
    <w:name w:val="Красная строка Знак"/>
    <w:link w:val="a"/>
    <w:rsid w:val="0008518F"/>
    <w:rPr>
      <w:sz w:val="24"/>
      <w:lang w:val="en-GB" w:eastAsia="en-US" w:bidi="ar-SA"/>
    </w:rPr>
  </w:style>
  <w:style w:type="character" w:customStyle="1" w:styleId="AdditinfoChar">
    <w:name w:val="Addit info Char"/>
    <w:rsid w:val="00761F2B"/>
    <w:rPr>
      <w:rFonts w:ascii="Arial" w:hAnsi="Arial"/>
      <w:i/>
      <w:color w:val="000080"/>
      <w:sz w:val="18"/>
      <w:szCs w:val="24"/>
      <w:lang w:val="en-GB" w:eastAsia="en-US" w:bidi="ar-SA"/>
    </w:rPr>
  </w:style>
  <w:style w:type="paragraph" w:customStyle="1" w:styleId="lastbull">
    <w:name w:val="lastbull"/>
    <w:rsid w:val="009C0EE5"/>
    <w:pPr>
      <w:widowControl w:val="0"/>
      <w:numPr>
        <w:numId w:val="4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6"/>
        <w:tab w:val="left" w:pos="6803"/>
        <w:tab w:val="left" w:pos="7370"/>
        <w:tab w:val="left" w:pos="7937"/>
        <w:tab w:val="left" w:pos="8504"/>
        <w:tab w:val="left" w:pos="9071"/>
      </w:tabs>
      <w:spacing w:after="120"/>
    </w:pPr>
    <w:rPr>
      <w:rFonts w:ascii="Arial" w:hAnsi="Arial"/>
      <w:sz w:val="24"/>
      <w:lang w:val="en-GB" w:eastAsia="en-US"/>
    </w:rPr>
  </w:style>
  <w:style w:type="paragraph" w:customStyle="1" w:styleId="picture">
    <w:name w:val="picture"/>
    <w:next w:val="a0"/>
    <w:rsid w:val="003515E1"/>
    <w:pPr>
      <w:spacing w:before="240" w:after="240"/>
      <w:jc w:val="center"/>
    </w:pPr>
    <w:rPr>
      <w:rFonts w:ascii="Arial" w:hAnsi="Arial"/>
      <w:sz w:val="24"/>
      <w:lang w:val="en-US" w:eastAsia="en-US"/>
    </w:rPr>
  </w:style>
  <w:style w:type="table" w:styleId="af0">
    <w:name w:val="Table Grid"/>
    <w:basedOn w:val="a2"/>
    <w:rsid w:val="00F11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24i">
    <w:name w:val="Title24i"/>
    <w:basedOn w:val="a0"/>
    <w:rsid w:val="003E0F05"/>
    <w:pPr>
      <w:shd w:val="pct20" w:color="auto" w:fill="FFFFFF"/>
      <w:spacing w:before="120" w:after="120"/>
      <w:jc w:val="right"/>
    </w:pPr>
    <w:rPr>
      <w:rFonts w:ascii="Verdana" w:hAnsi="Verdana"/>
      <w:b/>
      <w:i/>
      <w:color w:val="auto"/>
      <w:sz w:val="48"/>
      <w:szCs w:val="20"/>
    </w:rPr>
  </w:style>
  <w:style w:type="paragraph" w:customStyle="1" w:styleId="note">
    <w:name w:val="note"/>
    <w:basedOn w:val="a0"/>
    <w:rsid w:val="00C073FF"/>
    <w:pPr>
      <w:keepLines/>
      <w:spacing w:after="120"/>
      <w:ind w:left="720" w:hanging="720"/>
    </w:pPr>
    <w:rPr>
      <w:color w:val="auto"/>
      <w:sz w:val="24"/>
      <w:szCs w:val="20"/>
    </w:rPr>
  </w:style>
  <w:style w:type="paragraph" w:customStyle="1" w:styleId="figcap">
    <w:name w:val="figcap"/>
    <w:rsid w:val="002E3AB9"/>
    <w:pPr>
      <w:widowControl w:val="0"/>
      <w:tabs>
        <w:tab w:val="left" w:pos="1440"/>
        <w:tab w:val="left" w:pos="2520"/>
        <w:tab w:val="left" w:pos="3600"/>
        <w:tab w:val="left" w:pos="4680"/>
        <w:tab w:val="left" w:pos="5760"/>
        <w:tab w:val="left" w:pos="6840"/>
        <w:tab w:val="left" w:pos="7920"/>
        <w:tab w:val="left" w:pos="9000"/>
        <w:tab w:val="left" w:pos="10080"/>
        <w:tab w:val="left" w:pos="11160"/>
        <w:tab w:val="left" w:pos="12240"/>
        <w:tab w:val="left" w:pos="13320"/>
        <w:tab w:val="left" w:pos="14400"/>
        <w:tab w:val="left" w:pos="15480"/>
      </w:tabs>
      <w:spacing w:before="349" w:after="720" w:line="299" w:lineRule="atLeast"/>
      <w:jc w:val="center"/>
    </w:pPr>
    <w:rPr>
      <w:rFonts w:ascii="Tahoma" w:hAnsi="Tahoma"/>
      <w:b/>
      <w:sz w:val="24"/>
      <w:lang w:val="en-GB" w:eastAsia="en-US"/>
    </w:rPr>
  </w:style>
  <w:style w:type="paragraph" w:customStyle="1" w:styleId="example">
    <w:name w:val="example"/>
    <w:rsid w:val="008560CF"/>
    <w:pPr>
      <w:widowControl w:val="0"/>
      <w:tabs>
        <w:tab w:val="left" w:pos="3355"/>
        <w:tab w:val="left" w:pos="4766"/>
        <w:tab w:val="left" w:pos="6192"/>
        <w:tab w:val="left" w:pos="7603"/>
      </w:tabs>
      <w:spacing w:after="120"/>
      <w:ind w:left="720"/>
    </w:pPr>
    <w:rPr>
      <w:rFonts w:ascii="Courier" w:hAnsi="Courier"/>
      <w:snapToGrid w:val="0"/>
      <w:sz w:val="22"/>
      <w:lang w:val="en-GB" w:eastAsia="en-US"/>
    </w:rPr>
  </w:style>
  <w:style w:type="paragraph" w:customStyle="1" w:styleId="ExerciseHeading">
    <w:name w:val="Exercise Heading"/>
    <w:basedOn w:val="a0"/>
    <w:next w:val="a0"/>
    <w:rsid w:val="00FD0A73"/>
    <w:pPr>
      <w:keepNext/>
      <w:pBdr>
        <w:bottom w:val="single" w:sz="18" w:space="1" w:color="000080"/>
      </w:pBdr>
      <w:tabs>
        <w:tab w:val="left" w:pos="720"/>
      </w:tabs>
      <w:spacing w:before="240" w:after="60"/>
      <w:outlineLvl w:val="0"/>
    </w:pPr>
    <w:rPr>
      <w:snapToGrid w:val="0"/>
      <w:color w:val="B21006"/>
      <w:kern w:val="28"/>
      <w:sz w:val="36"/>
    </w:rPr>
  </w:style>
  <w:style w:type="paragraph" w:customStyle="1" w:styleId="Messageincommandline">
    <w:name w:val="Message in command line"/>
    <w:basedOn w:val="a0"/>
    <w:rsid w:val="00FD0A73"/>
    <w:pPr>
      <w:numPr>
        <w:numId w:val="5"/>
      </w:numPr>
    </w:pPr>
    <w:rPr>
      <w:color w:val="000080"/>
      <w:kern w:val="24"/>
      <w:sz w:val="18"/>
      <w:szCs w:val="18"/>
    </w:rPr>
  </w:style>
  <w:style w:type="paragraph" w:customStyle="1" w:styleId="CoverSheetBold">
    <w:name w:val="Cover Sheet Bold"/>
    <w:basedOn w:val="a0"/>
    <w:rsid w:val="00FD0A73"/>
    <w:pPr>
      <w:spacing w:after="120"/>
    </w:pPr>
    <w:rPr>
      <w:rFonts w:ascii="Tahoma" w:hAnsi="Tahoma"/>
      <w:b/>
      <w:bCs/>
      <w:color w:val="auto"/>
      <w:sz w:val="44"/>
      <w:szCs w:val="20"/>
    </w:rPr>
  </w:style>
  <w:style w:type="paragraph" w:customStyle="1" w:styleId="CoverSheetNotBold">
    <w:name w:val="Cover Sheet (Not Bold)"/>
    <w:basedOn w:val="a0"/>
    <w:rsid w:val="00FD0A73"/>
    <w:pPr>
      <w:spacing w:after="120"/>
    </w:pPr>
    <w:rPr>
      <w:rFonts w:ascii="Tahoma" w:hAnsi="Tahoma"/>
      <w:color w:val="auto"/>
      <w:sz w:val="40"/>
      <w:szCs w:val="20"/>
    </w:rPr>
  </w:style>
  <w:style w:type="paragraph" w:customStyle="1" w:styleId="CoverSheetVersion">
    <w:name w:val="Cover Sheet Version"/>
    <w:basedOn w:val="a0"/>
    <w:rsid w:val="00FD0A73"/>
    <w:pPr>
      <w:spacing w:after="120"/>
    </w:pPr>
    <w:rPr>
      <w:rFonts w:ascii="Tahoma" w:hAnsi="Tahoma"/>
      <w:color w:val="auto"/>
      <w:sz w:val="28"/>
      <w:szCs w:val="20"/>
    </w:rPr>
  </w:style>
  <w:style w:type="character" w:customStyle="1" w:styleId="RevisionLogChar">
    <w:name w:val="Revision Log Char"/>
    <w:rsid w:val="00FD0A73"/>
    <w:rPr>
      <w:rFonts w:ascii="Tahoma" w:hAnsi="Tahoma"/>
      <w:b/>
      <w:bCs/>
      <w:snapToGrid w:val="0"/>
      <w:color w:val="000000"/>
      <w:sz w:val="36"/>
      <w:szCs w:val="24"/>
      <w:lang w:val="en-GB" w:eastAsia="en-US" w:bidi="ar-SA"/>
    </w:rPr>
  </w:style>
  <w:style w:type="paragraph" w:customStyle="1" w:styleId="Version">
    <w:name w:val="Version"/>
    <w:basedOn w:val="a0"/>
    <w:rsid w:val="00FD0A73"/>
    <w:rPr>
      <w:rFonts w:ascii="Tahoma" w:hAnsi="Tahoma"/>
      <w:sz w:val="28"/>
    </w:rPr>
  </w:style>
  <w:style w:type="character" w:styleId="af1">
    <w:name w:val="FollowedHyperlink"/>
    <w:rsid w:val="00FD0A73"/>
    <w:rPr>
      <w:color w:val="800080"/>
      <w:u w:val="single"/>
    </w:rPr>
  </w:style>
  <w:style w:type="character" w:customStyle="1" w:styleId="hcp1">
    <w:name w:val="hcp1"/>
    <w:rsid w:val="00FD0A73"/>
    <w:rPr>
      <w:rFonts w:ascii="Arial" w:hAnsi="Arial" w:cs="Arial" w:hint="default"/>
    </w:rPr>
  </w:style>
  <w:style w:type="paragraph" w:customStyle="1" w:styleId="base">
    <w:name w:val="base"/>
    <w:basedOn w:val="a0"/>
    <w:rsid w:val="00FD0A73"/>
    <w:pPr>
      <w:spacing w:before="100" w:beforeAutospacing="1" w:after="100" w:afterAutospacing="1"/>
    </w:pPr>
    <w:rPr>
      <w:rFonts w:ascii="Times New Roman" w:eastAsia="Batang" w:hAnsi="Times New Roman"/>
      <w:color w:val="auto"/>
      <w:sz w:val="24"/>
      <w:lang w:eastAsia="ko-KR"/>
    </w:rPr>
  </w:style>
  <w:style w:type="paragraph" w:customStyle="1" w:styleId="bullet">
    <w:name w:val="bullet"/>
    <w:basedOn w:val="a0"/>
    <w:rsid w:val="00FD0A73"/>
    <w:pPr>
      <w:spacing w:before="100" w:beforeAutospacing="1" w:after="100" w:afterAutospacing="1"/>
    </w:pPr>
    <w:rPr>
      <w:rFonts w:ascii="Times New Roman" w:eastAsia="Batang" w:hAnsi="Times New Roman"/>
      <w:color w:val="auto"/>
      <w:sz w:val="24"/>
      <w:lang w:eastAsia="ko-KR"/>
    </w:rPr>
  </w:style>
  <w:style w:type="paragraph" w:customStyle="1" w:styleId="paragraph">
    <w:name w:val="paragraph"/>
    <w:rsid w:val="00FD0A73"/>
    <w:pPr>
      <w:widowControl w:val="0"/>
      <w:tabs>
        <w:tab w:val="left" w:pos="1134"/>
        <w:tab w:val="left" w:pos="2214"/>
        <w:tab w:val="left" w:pos="3294"/>
        <w:tab w:val="left" w:pos="4374"/>
        <w:tab w:val="left" w:pos="5454"/>
        <w:tab w:val="left" w:pos="6534"/>
        <w:tab w:val="left" w:pos="7614"/>
        <w:tab w:val="left" w:pos="8694"/>
        <w:tab w:val="left" w:pos="9774"/>
        <w:tab w:val="left" w:pos="10854"/>
        <w:tab w:val="left" w:pos="11934"/>
        <w:tab w:val="left" w:pos="13014"/>
        <w:tab w:val="left" w:pos="14094"/>
        <w:tab w:val="left" w:pos="15174"/>
      </w:tabs>
      <w:spacing w:after="170" w:line="314" w:lineRule="atLeast"/>
      <w:ind w:left="1134"/>
    </w:pPr>
    <w:rPr>
      <w:rFonts w:ascii="Arial" w:hAnsi="Arial"/>
      <w:sz w:val="22"/>
      <w:lang w:val="en-GB" w:eastAsia="en-US"/>
    </w:rPr>
  </w:style>
  <w:style w:type="paragraph" w:customStyle="1" w:styleId="para">
    <w:name w:val="para"/>
    <w:rsid w:val="00FD0A73"/>
    <w:pPr>
      <w:widowControl w:val="0"/>
      <w:tabs>
        <w:tab w:val="left" w:pos="0"/>
        <w:tab w:val="left" w:pos="1080"/>
        <w:tab w:val="left" w:pos="2160"/>
        <w:tab w:val="left" w:pos="3240"/>
        <w:tab w:val="left" w:pos="4320"/>
        <w:tab w:val="left" w:pos="5400"/>
        <w:tab w:val="left" w:pos="6480"/>
        <w:tab w:val="left" w:pos="7560"/>
        <w:tab w:val="left" w:pos="8640"/>
        <w:tab w:val="left" w:pos="9720"/>
        <w:tab w:val="left" w:pos="10800"/>
        <w:tab w:val="left" w:pos="11880"/>
        <w:tab w:val="left" w:pos="12960"/>
        <w:tab w:val="left" w:pos="14040"/>
        <w:tab w:val="left" w:pos="14760"/>
        <w:tab w:val="left" w:pos="16200"/>
        <w:tab w:val="left" w:pos="17280"/>
        <w:tab w:val="left" w:pos="18360"/>
        <w:tab w:val="left" w:pos="19440"/>
        <w:tab w:val="left" w:pos="20520"/>
        <w:tab w:val="left" w:pos="21600"/>
        <w:tab w:val="left" w:pos="22680"/>
        <w:tab w:val="left" w:pos="23760"/>
        <w:tab w:val="left" w:pos="24840"/>
        <w:tab w:val="left" w:pos="25920"/>
        <w:tab w:val="left" w:pos="27000"/>
        <w:tab w:val="left" w:pos="28080"/>
        <w:tab w:val="left" w:pos="29160"/>
        <w:tab w:val="left" w:pos="30240"/>
        <w:tab w:val="left" w:pos="31320"/>
      </w:tabs>
      <w:spacing w:after="198" w:line="314" w:lineRule="atLeast"/>
      <w:jc w:val="both"/>
    </w:pPr>
    <w:rPr>
      <w:rFonts w:ascii="Dutch 801" w:hAnsi="Dutch 801"/>
      <w:sz w:val="24"/>
      <w:lang w:val="en-GB" w:eastAsia="en-US"/>
    </w:rPr>
  </w:style>
  <w:style w:type="paragraph" w:customStyle="1" w:styleId="Bullet0">
    <w:name w:val="Bullet"/>
    <w:basedOn w:val="a0"/>
    <w:rsid w:val="00FD0A73"/>
    <w:pPr>
      <w:spacing w:before="120"/>
    </w:pPr>
    <w:rPr>
      <w:noProof/>
      <w:color w:val="auto"/>
      <w:sz w:val="24"/>
      <w:szCs w:val="20"/>
    </w:rPr>
  </w:style>
  <w:style w:type="paragraph" w:styleId="22">
    <w:name w:val="Body Text Indent 2"/>
    <w:basedOn w:val="a0"/>
    <w:rsid w:val="00FD0A73"/>
    <w:pPr>
      <w:tabs>
        <w:tab w:val="left" w:pos="720"/>
      </w:tabs>
      <w:spacing w:after="120"/>
      <w:ind w:left="900"/>
    </w:pPr>
    <w:rPr>
      <w:color w:val="auto"/>
      <w:sz w:val="24"/>
      <w:szCs w:val="20"/>
    </w:rPr>
  </w:style>
  <w:style w:type="paragraph" w:styleId="31">
    <w:name w:val="Body Text Indent 3"/>
    <w:basedOn w:val="a0"/>
    <w:rsid w:val="00FD0A73"/>
    <w:pPr>
      <w:spacing w:after="120"/>
      <w:ind w:left="1080"/>
    </w:pPr>
    <w:rPr>
      <w:color w:val="auto"/>
      <w:sz w:val="24"/>
      <w:szCs w:val="20"/>
    </w:rPr>
  </w:style>
  <w:style w:type="paragraph" w:customStyle="1" w:styleId="subhead">
    <w:name w:val="subhead"/>
    <w:rsid w:val="00FD0A73"/>
    <w:pPr>
      <w:keepNext/>
      <w:keepLines/>
      <w:widowControl w:val="0"/>
      <w:tabs>
        <w:tab w:val="left" w:pos="0"/>
        <w:tab w:val="left" w:pos="1418"/>
        <w:tab w:val="left" w:pos="2835"/>
        <w:tab w:val="left" w:pos="4252"/>
      </w:tabs>
      <w:spacing w:before="76" w:after="85" w:line="278" w:lineRule="atLeast"/>
    </w:pPr>
    <w:rPr>
      <w:rFonts w:ascii="Times" w:hAnsi="Times"/>
      <w:b/>
      <w:snapToGrid w:val="0"/>
      <w:sz w:val="24"/>
      <w:lang w:val="en-GB" w:eastAsia="en-US"/>
    </w:rPr>
  </w:style>
  <w:style w:type="paragraph" w:customStyle="1" w:styleId="items">
    <w:name w:val="items"/>
    <w:rsid w:val="00FD0A73"/>
    <w:pPr>
      <w:widowControl w:val="0"/>
      <w:tabs>
        <w:tab w:val="left" w:pos="1701"/>
        <w:tab w:val="left" w:pos="3429"/>
        <w:tab w:val="left" w:pos="4538"/>
        <w:tab w:val="left" w:pos="5949"/>
      </w:tabs>
      <w:spacing w:before="145" w:after="72" w:line="279" w:lineRule="atLeast"/>
      <w:ind w:left="1701"/>
    </w:pPr>
    <w:rPr>
      <w:rFonts w:ascii="Times" w:hAnsi="Times"/>
      <w:b/>
      <w:snapToGrid w:val="0"/>
      <w:sz w:val="24"/>
      <w:lang w:val="en-GB" w:eastAsia="en-US"/>
    </w:rPr>
  </w:style>
  <w:style w:type="paragraph" w:customStyle="1" w:styleId="bulno">
    <w:name w:val="bulno"/>
    <w:rsid w:val="00FD0A73"/>
    <w:pPr>
      <w:widowControl w:val="0"/>
      <w:tabs>
        <w:tab w:val="left" w:pos="1417"/>
        <w:tab w:val="left" w:pos="2497"/>
        <w:tab w:val="left" w:pos="3577"/>
        <w:tab w:val="left" w:pos="4657"/>
        <w:tab w:val="left" w:pos="5737"/>
        <w:tab w:val="left" w:pos="6817"/>
        <w:tab w:val="left" w:pos="7897"/>
        <w:tab w:val="left" w:pos="8977"/>
        <w:tab w:val="left" w:pos="10057"/>
        <w:tab w:val="left" w:pos="11137"/>
        <w:tab w:val="left" w:pos="12217"/>
        <w:tab w:val="left" w:pos="13297"/>
        <w:tab w:val="left" w:pos="14377"/>
        <w:tab w:val="left" w:pos="15457"/>
      </w:tabs>
      <w:spacing w:after="72" w:line="329" w:lineRule="atLeast"/>
      <w:ind w:left="1417" w:hanging="283"/>
    </w:pPr>
    <w:rPr>
      <w:rFonts w:ascii="Times" w:hAnsi="Times"/>
      <w:snapToGrid w:val="0"/>
      <w:sz w:val="24"/>
      <w:lang w:val="en-GB" w:eastAsia="en-US"/>
    </w:rPr>
  </w:style>
  <w:style w:type="paragraph" w:customStyle="1" w:styleId="2heading">
    <w:name w:val="2heading"/>
    <w:rsid w:val="00FD0A73"/>
    <w:pPr>
      <w:keepNext/>
      <w:widowControl w:val="0"/>
      <w:tabs>
        <w:tab w:val="left" w:pos="0"/>
        <w:tab w:val="left" w:pos="720"/>
        <w:tab w:val="left" w:pos="2837"/>
        <w:tab w:val="left" w:pos="4248"/>
      </w:tabs>
      <w:spacing w:before="637" w:after="216" w:line="363" w:lineRule="atLeast"/>
      <w:jc w:val="both"/>
    </w:pPr>
    <w:rPr>
      <w:rFonts w:ascii="Swiss 721" w:hAnsi="Swiss 721"/>
      <w:b/>
      <w:snapToGrid w:val="0"/>
      <w:sz w:val="28"/>
      <w:lang w:val="en-GB" w:eastAsia="en-US"/>
    </w:rPr>
  </w:style>
  <w:style w:type="paragraph" w:customStyle="1" w:styleId="syngraph">
    <w:name w:val="syngraph"/>
    <w:rsid w:val="00FD0A73"/>
    <w:pPr>
      <w:widowControl w:val="0"/>
      <w:tabs>
        <w:tab w:val="left" w:pos="2160"/>
        <w:tab w:val="left" w:pos="3571"/>
        <w:tab w:val="left" w:pos="4997"/>
        <w:tab w:val="left" w:pos="6408"/>
      </w:tabs>
      <w:spacing w:before="66" w:after="201" w:line="232" w:lineRule="atLeast"/>
      <w:ind w:left="2160"/>
      <w:jc w:val="both"/>
    </w:pPr>
    <w:rPr>
      <w:rFonts w:ascii="Courier" w:hAnsi="Courier"/>
      <w:snapToGrid w:val="0"/>
      <w:lang w:val="en-GB" w:eastAsia="en-US"/>
    </w:rPr>
  </w:style>
  <w:style w:type="paragraph" w:customStyle="1" w:styleId="microftnote">
    <w:name w:val="micro:ftnote"/>
    <w:rsid w:val="00FD0A73"/>
    <w:pPr>
      <w:widowControl w:val="0"/>
      <w:tabs>
        <w:tab w:val="left" w:pos="0"/>
        <w:tab w:val="left" w:pos="360"/>
      </w:tabs>
      <w:spacing w:before="21" w:after="43" w:line="222" w:lineRule="atLeast"/>
    </w:pPr>
    <w:rPr>
      <w:rFonts w:ascii="Times" w:hAnsi="Times"/>
      <w:snapToGrid w:val="0"/>
      <w:lang w:val="en-GB" w:eastAsia="en-US"/>
    </w:rPr>
  </w:style>
  <w:style w:type="paragraph" w:customStyle="1" w:styleId="1stpara">
    <w:name w:val="1st para"/>
    <w:rsid w:val="00FD0A73"/>
    <w:pPr>
      <w:widowControl w:val="0"/>
      <w:tabs>
        <w:tab w:val="left" w:pos="0"/>
        <w:tab w:val="left" w:pos="1411"/>
        <w:tab w:val="left" w:pos="2837"/>
        <w:tab w:val="left" w:pos="4248"/>
      </w:tabs>
      <w:spacing w:before="361" w:after="201" w:line="279" w:lineRule="atLeast"/>
      <w:jc w:val="both"/>
    </w:pPr>
    <w:rPr>
      <w:rFonts w:ascii="Times" w:hAnsi="Times"/>
      <w:snapToGrid w:val="0"/>
      <w:sz w:val="24"/>
      <w:lang w:val="en-GB" w:eastAsia="en-US"/>
    </w:rPr>
  </w:style>
  <w:style w:type="paragraph" w:styleId="af2">
    <w:name w:val="Body Text Indent"/>
    <w:basedOn w:val="a0"/>
    <w:rsid w:val="00FD0A73"/>
    <w:pPr>
      <w:spacing w:after="120"/>
      <w:ind w:left="283"/>
    </w:pPr>
    <w:rPr>
      <w:sz w:val="18"/>
    </w:rPr>
  </w:style>
  <w:style w:type="paragraph" w:styleId="23">
    <w:name w:val="Body Text 2"/>
    <w:basedOn w:val="a0"/>
    <w:rsid w:val="00FD0A73"/>
    <w:pPr>
      <w:spacing w:after="120" w:line="480" w:lineRule="auto"/>
    </w:pPr>
    <w:rPr>
      <w:sz w:val="18"/>
    </w:rPr>
  </w:style>
  <w:style w:type="paragraph" w:customStyle="1" w:styleId="tab1cell">
    <w:name w:val="tab1:cell"/>
    <w:rsid w:val="00FD0A73"/>
    <w:pPr>
      <w:widowControl w:val="0"/>
      <w:tabs>
        <w:tab w:val="left" w:pos="0"/>
        <w:tab w:val="left" w:pos="720"/>
        <w:tab w:val="left" w:pos="1440"/>
        <w:tab w:val="left" w:pos="2160"/>
      </w:tabs>
      <w:spacing w:before="11" w:after="38" w:line="267" w:lineRule="atLeast"/>
    </w:pPr>
    <w:rPr>
      <w:rFonts w:ascii="Times" w:hAnsi="Times"/>
      <w:snapToGrid w:val="0"/>
      <w:sz w:val="24"/>
      <w:lang w:val="en-GB" w:eastAsia="en-US"/>
    </w:rPr>
  </w:style>
  <w:style w:type="paragraph" w:customStyle="1" w:styleId="Apphead3">
    <w:name w:val="Apphead3"/>
    <w:basedOn w:val="3"/>
    <w:rsid w:val="00FD0A73"/>
    <w:pPr>
      <w:keepNext/>
      <w:pBdr>
        <w:bottom w:val="none" w:sz="0" w:space="0" w:color="auto"/>
      </w:pBdr>
      <w:tabs>
        <w:tab w:val="clear" w:pos="1008"/>
        <w:tab w:val="clear" w:pos="1224"/>
      </w:tabs>
      <w:spacing w:before="240" w:after="120" w:line="240" w:lineRule="atLeast"/>
      <w:ind w:left="0" w:firstLine="0"/>
      <w:outlineLvl w:val="9"/>
    </w:pPr>
    <w:rPr>
      <w:rFonts w:ascii="Verdana" w:hAnsi="Verdana" w:cs="Times New Roman"/>
      <w:bCs w:val="0"/>
      <w:snapToGrid/>
      <w:color w:val="auto"/>
      <w:kern w:val="0"/>
      <w:sz w:val="28"/>
      <w:szCs w:val="20"/>
    </w:rPr>
  </w:style>
  <w:style w:type="paragraph" w:customStyle="1" w:styleId="1heading">
    <w:name w:val="1heading"/>
    <w:rsid w:val="005433BE"/>
    <w:pPr>
      <w:widowControl w:val="0"/>
      <w:tabs>
        <w:tab w:val="left" w:pos="648"/>
        <w:tab w:val="left" w:pos="6480"/>
      </w:tabs>
      <w:spacing w:after="245" w:line="472" w:lineRule="atLeast"/>
    </w:pPr>
    <w:rPr>
      <w:rFonts w:ascii="Swiss 721" w:hAnsi="Swiss 721"/>
      <w:b/>
      <w:snapToGrid w:val="0"/>
      <w:sz w:val="36"/>
      <w:lang w:val="en-GB" w:eastAsia="en-US"/>
    </w:rPr>
  </w:style>
  <w:style w:type="character" w:customStyle="1" w:styleId="13">
    <w:name w:val="1"/>
    <w:semiHidden/>
    <w:rsid w:val="00F5666D"/>
    <w:rPr>
      <w:rFonts w:ascii="Arial" w:hAnsi="Arial" w:cs="Arial"/>
      <w:color w:val="auto"/>
      <w:sz w:val="20"/>
      <w:szCs w:val="20"/>
    </w:rPr>
  </w:style>
  <w:style w:type="paragraph" w:customStyle="1" w:styleId="boxline">
    <w:name w:val="boxline"/>
    <w:basedOn w:val="a0"/>
    <w:rsid w:val="00A62387"/>
    <w:pPr>
      <w:tabs>
        <w:tab w:val="left" w:pos="360"/>
        <w:tab w:val="left" w:pos="1437"/>
        <w:tab w:val="left" w:pos="2514"/>
        <w:tab w:val="left" w:pos="3591"/>
        <w:tab w:val="left" w:pos="4669"/>
        <w:tab w:val="left" w:pos="5746"/>
        <w:tab w:val="left" w:pos="6823"/>
        <w:tab w:val="left" w:pos="7900"/>
        <w:tab w:val="left" w:pos="8977"/>
        <w:tab w:val="left" w:pos="10054"/>
        <w:tab w:val="left" w:pos="11132"/>
        <w:tab w:val="left" w:pos="12209"/>
        <w:tab w:val="left" w:pos="13286"/>
        <w:tab w:val="left" w:pos="14363"/>
      </w:tabs>
      <w:overflowPunct w:val="0"/>
      <w:autoSpaceDE w:val="0"/>
      <w:autoSpaceDN w:val="0"/>
      <w:adjustRightInd w:val="0"/>
      <w:spacing w:after="101" w:line="262" w:lineRule="atLeast"/>
      <w:ind w:left="360" w:right="360"/>
      <w:textAlignment w:val="baseline"/>
    </w:pPr>
    <w:rPr>
      <w:rFonts w:ascii="Thames" w:hAnsi="Thames"/>
      <w:color w:val="auto"/>
      <w:szCs w:val="20"/>
    </w:rPr>
  </w:style>
  <w:style w:type="paragraph" w:customStyle="1" w:styleId="Title18">
    <w:name w:val="Title18"/>
    <w:basedOn w:val="a0"/>
    <w:next w:val="Version"/>
    <w:rsid w:val="00A11B35"/>
    <w:pPr>
      <w:spacing w:after="120"/>
    </w:pPr>
    <w:rPr>
      <w:rFonts w:ascii="Verdana" w:hAnsi="Verdana"/>
      <w:b/>
      <w:color w:val="auto"/>
      <w:sz w:val="36"/>
      <w:szCs w:val="20"/>
    </w:rPr>
  </w:style>
  <w:style w:type="paragraph" w:customStyle="1" w:styleId="Title20b">
    <w:name w:val="Title20b"/>
    <w:basedOn w:val="a0"/>
    <w:next w:val="a0"/>
    <w:rsid w:val="00A11B35"/>
    <w:pPr>
      <w:shd w:val="pct20" w:color="auto" w:fill="FFFFFF"/>
      <w:spacing w:after="120"/>
      <w:jc w:val="right"/>
    </w:pPr>
    <w:rPr>
      <w:rFonts w:ascii="Verdana" w:hAnsi="Verdana"/>
      <w:b/>
      <w:color w:val="auto"/>
      <w:sz w:val="40"/>
      <w:szCs w:val="20"/>
    </w:rPr>
  </w:style>
  <w:style w:type="paragraph" w:styleId="af3">
    <w:name w:val="Normal Indent"/>
    <w:basedOn w:val="a0"/>
    <w:rsid w:val="00A11B3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/>
      <w:color w:val="auto"/>
      <w:szCs w:val="20"/>
    </w:rPr>
  </w:style>
  <w:style w:type="paragraph" w:customStyle="1" w:styleId="Title22b">
    <w:name w:val="Title22b"/>
    <w:basedOn w:val="a0"/>
    <w:next w:val="Title20b"/>
    <w:rsid w:val="00A11B35"/>
    <w:pPr>
      <w:shd w:val="pct20" w:color="auto" w:fill="FFFFFF"/>
      <w:spacing w:before="360" w:after="360"/>
      <w:jc w:val="right"/>
    </w:pPr>
    <w:rPr>
      <w:rFonts w:ascii="Verdana" w:hAnsi="Verdana"/>
      <w:b/>
      <w:color w:val="auto"/>
      <w:sz w:val="4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34AF9-81DD-49BC-BFA0-A99F1C46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2408</Words>
  <Characters>13730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Piping Catalogue &amp; Specifications Training Manual</vt:lpstr>
      <vt:lpstr>Piping Catalogue &amp; Specifications Training Manual</vt:lpstr>
    </vt:vector>
  </TitlesOfParts>
  <Company>HP</Company>
  <LinksUpToDate>false</LinksUpToDate>
  <CharactersWithSpaces>16106</CharactersWithSpaces>
  <SharedDoc>false</SharedDoc>
  <HLinks>
    <vt:vector size="24" baseType="variant"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_Toc385249695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_Toc385249694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_Toc385249693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_Toc385249692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Piping Catalogue &amp; Specifications Training Manual</dc:title>
  <dc:creator>Karen Mahoney</dc:creator>
  <cp:lastModifiedBy>yulia.skidan</cp:lastModifiedBy>
  <cp:revision>2</cp:revision>
  <cp:lastPrinted>2011-08-08T09:10:00Z</cp:lastPrinted>
  <dcterms:created xsi:type="dcterms:W3CDTF">2014-06-11T08:59:00Z</dcterms:created>
  <dcterms:modified xsi:type="dcterms:W3CDTF">2014-06-11T08:59:00Z</dcterms:modified>
</cp:coreProperties>
</file>